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591" w14:textId="77777777" w:rsidR="001D579D" w:rsidRPr="00213A75" w:rsidRDefault="001D579D" w:rsidP="001D579D">
      <w:pPr>
        <w:tabs>
          <w:tab w:val="left" w:pos="450"/>
        </w:tabs>
        <w:spacing w:after="0" w:line="240" w:lineRule="auto"/>
        <w:jc w:val="center"/>
        <w:rPr>
          <w:rFonts w:ascii="Times New Roman" w:hAnsi="Times New Roman" w:cs="Times New Roman"/>
          <w:b/>
          <w:sz w:val="24"/>
          <w:szCs w:val="24"/>
        </w:rPr>
      </w:pPr>
      <w:bookmarkStart w:id="0" w:name="page1"/>
      <w:bookmarkEnd w:id="0"/>
      <w:r w:rsidRPr="00213A75">
        <w:rPr>
          <w:rFonts w:ascii="Times New Roman" w:hAnsi="Times New Roman" w:cs="Times New Roman"/>
          <w:b/>
          <w:sz w:val="24"/>
          <w:szCs w:val="24"/>
        </w:rPr>
        <w:t>Republic of Albania</w:t>
      </w:r>
    </w:p>
    <w:p w14:paraId="60F388C5" w14:textId="77777777" w:rsidR="001D579D" w:rsidRPr="00213A75" w:rsidRDefault="001D579D" w:rsidP="001D579D">
      <w:pPr>
        <w:tabs>
          <w:tab w:val="left" w:pos="450"/>
        </w:tabs>
        <w:spacing w:after="0" w:line="240" w:lineRule="auto"/>
        <w:jc w:val="center"/>
        <w:rPr>
          <w:rFonts w:ascii="Times New Roman" w:hAnsi="Times New Roman" w:cs="Times New Roman"/>
          <w:b/>
          <w:sz w:val="24"/>
          <w:szCs w:val="24"/>
        </w:rPr>
      </w:pPr>
    </w:p>
    <w:p w14:paraId="57FAAEF1" w14:textId="1F77E4CE" w:rsidR="001D579D" w:rsidRPr="00213A75" w:rsidRDefault="00B66751" w:rsidP="001D579D">
      <w:pPr>
        <w:tabs>
          <w:tab w:val="left" w:pos="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National Agency for Information Society </w:t>
      </w:r>
    </w:p>
    <w:p w14:paraId="47164A3D" w14:textId="77777777" w:rsidR="001D579D" w:rsidRPr="00213A75" w:rsidRDefault="001D579D" w:rsidP="001D579D">
      <w:pPr>
        <w:spacing w:after="0" w:line="240" w:lineRule="auto"/>
        <w:jc w:val="center"/>
        <w:rPr>
          <w:rFonts w:ascii="Times New Roman" w:hAnsi="Times New Roman" w:cs="Times New Roman"/>
          <w:sz w:val="24"/>
          <w:szCs w:val="24"/>
        </w:rPr>
      </w:pPr>
    </w:p>
    <w:p w14:paraId="0BB970AD" w14:textId="77777777" w:rsidR="001D579D" w:rsidRPr="001D579D" w:rsidRDefault="001D579D" w:rsidP="001D579D">
      <w:pPr>
        <w:tabs>
          <w:tab w:val="left" w:pos="450"/>
        </w:tabs>
        <w:spacing w:after="0" w:line="240" w:lineRule="auto"/>
        <w:jc w:val="center"/>
        <w:rPr>
          <w:rFonts w:ascii="Times New Roman" w:hAnsi="Times New Roman" w:cs="Times New Roman"/>
          <w:b/>
          <w:sz w:val="24"/>
          <w:szCs w:val="24"/>
        </w:rPr>
      </w:pPr>
    </w:p>
    <w:p w14:paraId="26673ADE" w14:textId="3C34B2B0" w:rsidR="004B40C2" w:rsidRDefault="001D579D" w:rsidP="001D579D">
      <w:pPr>
        <w:tabs>
          <w:tab w:val="left" w:pos="450"/>
        </w:tabs>
        <w:spacing w:after="0" w:line="240" w:lineRule="auto"/>
        <w:jc w:val="center"/>
        <w:rPr>
          <w:rFonts w:ascii="Times New Roman" w:hAnsi="Times New Roman" w:cs="Times New Roman"/>
          <w:b/>
          <w:sz w:val="24"/>
          <w:szCs w:val="24"/>
        </w:rPr>
      </w:pPr>
      <w:r w:rsidRPr="001D579D">
        <w:rPr>
          <w:rFonts w:ascii="Times New Roman" w:hAnsi="Times New Roman" w:cs="Times New Roman"/>
          <w:b/>
          <w:sz w:val="24"/>
          <w:szCs w:val="24"/>
        </w:rPr>
        <w:t xml:space="preserve">Improving Equitable Access </w:t>
      </w:r>
      <w:r w:rsidR="00B0037E">
        <w:rPr>
          <w:rFonts w:ascii="Times New Roman" w:hAnsi="Times New Roman" w:cs="Times New Roman"/>
          <w:b/>
          <w:sz w:val="24"/>
          <w:szCs w:val="24"/>
        </w:rPr>
        <w:t>t</w:t>
      </w:r>
      <w:r w:rsidRPr="001D579D">
        <w:rPr>
          <w:rFonts w:ascii="Times New Roman" w:hAnsi="Times New Roman" w:cs="Times New Roman"/>
          <w:b/>
          <w:sz w:val="24"/>
          <w:szCs w:val="24"/>
        </w:rPr>
        <w:t xml:space="preserve">o High Standard Public Services Through </w:t>
      </w:r>
      <w:proofErr w:type="spellStart"/>
      <w:r w:rsidRPr="001D579D">
        <w:rPr>
          <w:rFonts w:ascii="Times New Roman" w:hAnsi="Times New Roman" w:cs="Times New Roman"/>
          <w:b/>
          <w:sz w:val="24"/>
          <w:szCs w:val="24"/>
        </w:rPr>
        <w:t>Govtech</w:t>
      </w:r>
      <w:proofErr w:type="spellEnd"/>
      <w:r w:rsidRPr="001D579D">
        <w:rPr>
          <w:rFonts w:ascii="Times New Roman" w:hAnsi="Times New Roman" w:cs="Times New Roman"/>
          <w:b/>
          <w:sz w:val="24"/>
          <w:szCs w:val="24"/>
        </w:rPr>
        <w:t> </w:t>
      </w:r>
      <w:r w:rsidR="000929EB">
        <w:rPr>
          <w:rFonts w:ascii="Times New Roman" w:hAnsi="Times New Roman" w:cs="Times New Roman"/>
          <w:b/>
          <w:sz w:val="24"/>
          <w:szCs w:val="24"/>
        </w:rPr>
        <w:t>Program</w:t>
      </w:r>
      <w:r w:rsidR="00906667">
        <w:rPr>
          <w:rFonts w:ascii="Times New Roman" w:hAnsi="Times New Roman" w:cs="Times New Roman"/>
          <w:b/>
          <w:sz w:val="24"/>
          <w:szCs w:val="24"/>
        </w:rPr>
        <w:t xml:space="preserve"> (P177845)  </w:t>
      </w:r>
    </w:p>
    <w:p w14:paraId="1743E46A" w14:textId="77777777" w:rsidR="001D579D" w:rsidRPr="001D579D" w:rsidRDefault="001D579D" w:rsidP="001D579D">
      <w:pPr>
        <w:tabs>
          <w:tab w:val="left" w:pos="450"/>
        </w:tabs>
        <w:spacing w:after="0" w:line="240" w:lineRule="auto"/>
        <w:jc w:val="center"/>
        <w:rPr>
          <w:rFonts w:ascii="Times New Roman" w:hAnsi="Times New Roman" w:cs="Times New Roman"/>
          <w:b/>
          <w:sz w:val="24"/>
          <w:szCs w:val="24"/>
        </w:rPr>
      </w:pPr>
    </w:p>
    <w:p w14:paraId="656D83ED" w14:textId="503AC722" w:rsidR="00826B62" w:rsidRPr="00826B62" w:rsidRDefault="001D579D" w:rsidP="001D579D">
      <w:pPr>
        <w:pStyle w:val="HeadingSections"/>
        <w:rPr>
          <w:rFonts w:ascii="Times New Roman" w:hAnsi="Times New Roman" w:cs="Times New Roman"/>
          <w:sz w:val="24"/>
          <w:szCs w:val="24"/>
        </w:rPr>
      </w:pPr>
      <w:bookmarkStart w:id="1" w:name="_Toc27577878"/>
      <w:bookmarkStart w:id="2" w:name="_Toc494209476"/>
      <w:bookmarkStart w:id="3" w:name="_Toc474334081"/>
      <w:bookmarkStart w:id="4" w:name="_Toc474333912"/>
      <w:bookmarkStart w:id="5" w:name="_Toc265495742"/>
      <w:r w:rsidRPr="00213A75">
        <w:rPr>
          <w:rFonts w:ascii="Times New Roman" w:hAnsi="Times New Roman" w:cs="Times New Roman"/>
          <w:sz w:val="24"/>
          <w:szCs w:val="24"/>
        </w:rPr>
        <w:t>Terms of Reference</w:t>
      </w:r>
      <w:bookmarkEnd w:id="1"/>
      <w:bookmarkEnd w:id="2"/>
      <w:bookmarkEnd w:id="3"/>
      <w:bookmarkEnd w:id="4"/>
      <w:bookmarkEnd w:id="5"/>
    </w:p>
    <w:p w14:paraId="614A12E4" w14:textId="7590D4A5" w:rsidR="004B40C2" w:rsidRPr="00826B62" w:rsidRDefault="00826B62" w:rsidP="00826B62">
      <w:pPr>
        <w:pStyle w:val="HeadingSections"/>
        <w:rPr>
          <w:rFonts w:ascii="Times New Roman" w:hAnsi="Times New Roman" w:cs="Times New Roman"/>
          <w:color w:val="auto"/>
          <w:sz w:val="24"/>
          <w:szCs w:val="24"/>
        </w:rPr>
      </w:pPr>
      <w:r w:rsidRPr="00826B62">
        <w:rPr>
          <w:rFonts w:ascii="Times New Roman" w:hAnsi="Times New Roman" w:cs="Times New Roman"/>
          <w:color w:val="auto"/>
          <w:sz w:val="24"/>
          <w:szCs w:val="24"/>
        </w:rPr>
        <w:t xml:space="preserve"> for</w:t>
      </w:r>
      <w:r w:rsidR="004B40C2" w:rsidRPr="004B40C2">
        <w:rPr>
          <w:rStyle w:val="eop"/>
        </w:rPr>
        <w:t> </w:t>
      </w:r>
    </w:p>
    <w:p w14:paraId="767E8534" w14:textId="63F138E0" w:rsidR="004B40C2" w:rsidRDefault="000929EB" w:rsidP="004B40C2">
      <w:pPr>
        <w:pStyle w:val="paragraph"/>
        <w:spacing w:before="0" w:beforeAutospacing="0" w:after="0" w:afterAutospacing="0"/>
        <w:jc w:val="center"/>
        <w:textAlignment w:val="baseline"/>
        <w:rPr>
          <w:rStyle w:val="eop"/>
        </w:rPr>
      </w:pPr>
      <w:r>
        <w:rPr>
          <w:rStyle w:val="normaltextrun"/>
          <w:b/>
          <w:bCs/>
          <w:lang w:val="en-GB"/>
        </w:rPr>
        <w:t xml:space="preserve">Program </w:t>
      </w:r>
      <w:r w:rsidRPr="004D6DCC">
        <w:rPr>
          <w:rStyle w:val="normaltextrun"/>
          <w:b/>
          <w:bCs/>
          <w:lang w:val="en-GB"/>
        </w:rPr>
        <w:t>Coordinator</w:t>
      </w:r>
      <w:r>
        <w:rPr>
          <w:rStyle w:val="normaltextrun"/>
          <w:b/>
          <w:bCs/>
          <w:lang w:val="en-GB"/>
        </w:rPr>
        <w:t xml:space="preserve"> supporting the Coordination Unit (CU)</w:t>
      </w:r>
      <w:r w:rsidRPr="004B40C2">
        <w:rPr>
          <w:rStyle w:val="eop"/>
          <w:rFonts w:eastAsiaTheme="majorEastAsia"/>
        </w:rPr>
        <w:t> </w:t>
      </w:r>
    </w:p>
    <w:p w14:paraId="1143CBAB" w14:textId="77777777" w:rsidR="00787412" w:rsidRDefault="00787412" w:rsidP="004B40C2">
      <w:pPr>
        <w:pStyle w:val="paragraph"/>
        <w:spacing w:before="0" w:beforeAutospacing="0" w:after="0" w:afterAutospacing="0"/>
        <w:jc w:val="center"/>
        <w:textAlignment w:val="baseline"/>
      </w:pPr>
    </w:p>
    <w:p w14:paraId="6F78503A" w14:textId="77777777" w:rsidR="00EB300E" w:rsidRDefault="00EB300E" w:rsidP="00F43A0F">
      <w:pPr>
        <w:pStyle w:val="paragraph"/>
        <w:spacing w:before="0" w:beforeAutospacing="0" w:after="0" w:afterAutospacing="0"/>
        <w:jc w:val="center"/>
        <w:textAlignment w:val="baseline"/>
      </w:pPr>
    </w:p>
    <w:p w14:paraId="77F9FD21" w14:textId="3CBE66BE" w:rsidR="00F43A0F" w:rsidRDefault="004B40C2" w:rsidP="00F43A0F">
      <w:pPr>
        <w:pStyle w:val="paragraph"/>
        <w:spacing w:before="0" w:beforeAutospacing="0" w:after="0" w:afterAutospacing="0"/>
        <w:jc w:val="center"/>
        <w:textAlignment w:val="baseline"/>
        <w:rPr>
          <w:rStyle w:val="eop"/>
          <w:rFonts w:eastAsiaTheme="majorEastAsia"/>
        </w:rPr>
      </w:pPr>
      <w:r w:rsidRPr="004B40C2">
        <w:rPr>
          <w:rStyle w:val="eop"/>
          <w:rFonts w:eastAsiaTheme="majorEastAsia"/>
        </w:rPr>
        <w:t> </w:t>
      </w:r>
    </w:p>
    <w:p w14:paraId="3361A0D0" w14:textId="0B397423" w:rsidR="004B40C2" w:rsidRPr="00F43A0F" w:rsidRDefault="00F43A0F" w:rsidP="00F43A0F">
      <w:pPr>
        <w:pStyle w:val="ListParagraph"/>
        <w:numPr>
          <w:ilvl w:val="0"/>
          <w:numId w:val="12"/>
        </w:numPr>
        <w:rPr>
          <w:rFonts w:ascii="Times New Roman" w:hAnsi="Times New Roman" w:cs="Times New Roman"/>
          <w:b/>
          <w:bCs/>
        </w:rPr>
      </w:pPr>
      <w:r w:rsidRPr="00F43A0F">
        <w:rPr>
          <w:rFonts w:ascii="Times New Roman" w:hAnsi="Times New Roman" w:cs="Times New Roman"/>
          <w:b/>
          <w:bCs/>
        </w:rPr>
        <w:t>BACKGROUND </w:t>
      </w:r>
    </w:p>
    <w:p w14:paraId="43631C69" w14:textId="77777777" w:rsidR="004B40C2" w:rsidRPr="004B40C2" w:rsidRDefault="004B40C2" w:rsidP="004B40C2">
      <w:pPr>
        <w:pStyle w:val="paragraph"/>
        <w:spacing w:before="0" w:beforeAutospacing="0" w:after="0" w:afterAutospacing="0"/>
        <w:textAlignment w:val="baseline"/>
      </w:pPr>
      <w:r w:rsidRPr="004B40C2">
        <w:rPr>
          <w:rStyle w:val="eop"/>
          <w:rFonts w:eastAsiaTheme="majorEastAsia"/>
        </w:rPr>
        <w:t> </w:t>
      </w:r>
    </w:p>
    <w:p w14:paraId="4C45C19C" w14:textId="77777777" w:rsidR="004B40C2" w:rsidRDefault="004B40C2" w:rsidP="00F43A0F">
      <w:pPr>
        <w:pStyle w:val="paragraph"/>
        <w:spacing w:before="0" w:beforeAutospacing="0" w:after="0" w:afterAutospacing="0"/>
        <w:jc w:val="both"/>
        <w:textAlignment w:val="baseline"/>
        <w:rPr>
          <w:rStyle w:val="eop"/>
          <w:rFonts w:eastAsiaTheme="majorEastAsia"/>
        </w:rPr>
      </w:pPr>
      <w:r w:rsidRPr="00F43A0F">
        <w:rPr>
          <w:rStyle w:val="normaltextrun"/>
          <w:lang w:val="en-GB"/>
        </w:rPr>
        <w:t xml:space="preserve">The </w:t>
      </w:r>
      <w:proofErr w:type="spellStart"/>
      <w:r w:rsidRPr="00F43A0F">
        <w:rPr>
          <w:rStyle w:val="normaltextrun"/>
          <w:lang w:val="en-GB"/>
        </w:rPr>
        <w:t>GoA</w:t>
      </w:r>
      <w:proofErr w:type="spellEnd"/>
      <w:r w:rsidRPr="00F43A0F">
        <w:rPr>
          <w:rStyle w:val="normaltextrun"/>
          <w:lang w:val="en-GB"/>
        </w:rPr>
        <w:t xml:space="preserve"> has demonstrated, and continues to demonstrate, a high level of political and bureaucratic commitment to the Digital Transformation agenda. The cross-cutting Strategy, "Digital Agenda of Albania 2015-2020”, (with its extended Action Plan to 2022) played an important role in strengthening the foundations for digital transformation. The achievements of this Strategy demonstrate a strong cross-Political party consensus and significant citizen backing for the modernization, digitalization, and improvement of the public sector in Albania. The government’s new Digital Transformation program leverages and builds upon these foundations.</w:t>
      </w:r>
      <w:r w:rsidRPr="00F43A0F">
        <w:rPr>
          <w:rStyle w:val="eop"/>
          <w:rFonts w:eastAsiaTheme="majorEastAsia"/>
        </w:rPr>
        <w:t> </w:t>
      </w:r>
    </w:p>
    <w:p w14:paraId="3665D6CD" w14:textId="77777777" w:rsidR="00EB300E" w:rsidRPr="00F43A0F" w:rsidRDefault="00EB300E" w:rsidP="00F43A0F">
      <w:pPr>
        <w:pStyle w:val="paragraph"/>
        <w:spacing w:before="0" w:beforeAutospacing="0" w:after="0" w:afterAutospacing="0"/>
        <w:jc w:val="both"/>
        <w:textAlignment w:val="baseline"/>
      </w:pPr>
    </w:p>
    <w:p w14:paraId="3874D648" w14:textId="65EC11B5" w:rsidR="004B40C2" w:rsidRPr="00F43A0F" w:rsidRDefault="004B40C2" w:rsidP="00F43A0F">
      <w:pPr>
        <w:pStyle w:val="paragraph"/>
        <w:spacing w:before="0" w:beforeAutospacing="0" w:after="0" w:afterAutospacing="0"/>
        <w:jc w:val="both"/>
        <w:textAlignment w:val="baseline"/>
      </w:pPr>
      <w:r w:rsidRPr="00F43A0F">
        <w:rPr>
          <w:rStyle w:val="normaltextrun"/>
          <w:lang w:val="en-GB"/>
        </w:rPr>
        <w:t xml:space="preserve">The </w:t>
      </w:r>
      <w:proofErr w:type="spellStart"/>
      <w:r w:rsidRPr="00F43A0F">
        <w:rPr>
          <w:rStyle w:val="normaltextrun"/>
          <w:lang w:val="en-GB"/>
        </w:rPr>
        <w:t>GoA</w:t>
      </w:r>
      <w:proofErr w:type="spellEnd"/>
      <w:r w:rsidRPr="00F43A0F">
        <w:rPr>
          <w:rStyle w:val="normaltextrun"/>
          <w:lang w:val="en-GB"/>
        </w:rPr>
        <w:t xml:space="preserve"> has a new Digital Transformation program (p) underpinned by a clearly articulated medium-term vision. The program is captured in the government’s 2030 political vision (2021), the National Strategy for Development and Integration (NSDI) (2022-2030), and the Albania Digital Agenda Strategy and Action Plan 2022-2026. The political vision document states that Albania should be fully digitalized by 2030. The </w:t>
      </w:r>
      <w:proofErr w:type="spellStart"/>
      <w:r w:rsidRPr="00F43A0F">
        <w:rPr>
          <w:rStyle w:val="normaltextrun"/>
          <w:lang w:val="en-GB"/>
        </w:rPr>
        <w:t>GoA</w:t>
      </w:r>
      <w:proofErr w:type="spellEnd"/>
      <w:r w:rsidRPr="00F43A0F">
        <w:rPr>
          <w:rStyle w:val="normaltextrun"/>
          <w:lang w:val="en-GB"/>
        </w:rPr>
        <w:t xml:space="preserve"> program is primarily operationalized and financed through the “Albania Digital Agenda Strategy and Action Plan 2022-2026”. Its core objectives are to improve the quality of public services, through digitalization, and to radically increase the integration of new digital technologies into all government functions and services to enhance government efficiency, effectiveness, transparency, and data security. </w:t>
      </w:r>
      <w:r w:rsidRPr="00F43A0F">
        <w:rPr>
          <w:rStyle w:val="eop"/>
          <w:rFonts w:eastAsiaTheme="majorEastAsia"/>
        </w:rPr>
        <w:t> </w:t>
      </w:r>
    </w:p>
    <w:p w14:paraId="754D5481" w14:textId="77777777" w:rsidR="004B40C2" w:rsidRPr="00F43A0F" w:rsidRDefault="004B40C2" w:rsidP="00F43A0F">
      <w:pPr>
        <w:pStyle w:val="paragraph"/>
        <w:spacing w:before="0" w:beforeAutospacing="0" w:after="0" w:afterAutospacing="0"/>
        <w:ind w:firstLine="720"/>
        <w:jc w:val="both"/>
        <w:textAlignment w:val="baseline"/>
      </w:pPr>
      <w:r w:rsidRPr="00F43A0F">
        <w:rPr>
          <w:rStyle w:val="eop"/>
          <w:rFonts w:eastAsiaTheme="majorEastAsia"/>
        </w:rPr>
        <w:t> </w:t>
      </w:r>
    </w:p>
    <w:p w14:paraId="54D40918" w14:textId="6F5BF576" w:rsidR="00172D05" w:rsidRDefault="004B40C2" w:rsidP="00F43A0F">
      <w:pPr>
        <w:pStyle w:val="paragraph"/>
        <w:spacing w:before="0" w:beforeAutospacing="0" w:after="0" w:afterAutospacing="0"/>
        <w:jc w:val="both"/>
        <w:textAlignment w:val="baseline"/>
      </w:pPr>
      <w:r w:rsidRPr="00F43A0F">
        <w:rPr>
          <w:rStyle w:val="normaltextrun"/>
          <w:lang w:val="en-GB"/>
        </w:rPr>
        <w:t>The World Bank</w:t>
      </w:r>
      <w:r w:rsidR="005956BA">
        <w:rPr>
          <w:rStyle w:val="normaltextrun"/>
          <w:lang w:val="en-GB"/>
        </w:rPr>
        <w:t xml:space="preserve"> has allocated 65 million USD to support </w:t>
      </w:r>
      <w:r w:rsidR="00BD1685" w:rsidRPr="00F43A0F">
        <w:rPr>
          <w:rStyle w:val="normaltextrun"/>
          <w:lang w:val="en-GB"/>
        </w:rPr>
        <w:t xml:space="preserve">Government’s Digital Agenda 2022-2026 </w:t>
      </w:r>
      <w:proofErr w:type="spellStart"/>
      <w:r w:rsidR="005956BA">
        <w:rPr>
          <w:rStyle w:val="normaltextrun"/>
          <w:lang w:val="en-GB"/>
        </w:rPr>
        <w:t>GoA</w:t>
      </w:r>
      <w:proofErr w:type="spellEnd"/>
      <w:r w:rsidR="005956BA">
        <w:rPr>
          <w:rStyle w:val="normaltextrun"/>
          <w:lang w:val="en-GB"/>
        </w:rPr>
        <w:t xml:space="preserve"> </w:t>
      </w:r>
      <w:r w:rsidR="00BD1685">
        <w:rPr>
          <w:rStyle w:val="normaltextrun"/>
          <w:lang w:val="en-GB"/>
        </w:rPr>
        <w:t xml:space="preserve">through the </w:t>
      </w:r>
      <w:r w:rsidRPr="00F43A0F">
        <w:rPr>
          <w:rStyle w:val="normaltextrun"/>
          <w:lang w:val="en-GB"/>
        </w:rPr>
        <w:t xml:space="preserve">Program </w:t>
      </w:r>
      <w:r w:rsidR="00BD1685">
        <w:rPr>
          <w:rStyle w:val="normaltextrun"/>
          <w:lang w:val="en-GB"/>
        </w:rPr>
        <w:t>“</w:t>
      </w:r>
      <w:r w:rsidR="00BD1685" w:rsidRPr="001D579D">
        <w:rPr>
          <w:b/>
        </w:rPr>
        <w:t xml:space="preserve">Improving Equitable Access </w:t>
      </w:r>
      <w:r w:rsidR="00CE3626" w:rsidRPr="001D579D">
        <w:rPr>
          <w:b/>
        </w:rPr>
        <w:t>to</w:t>
      </w:r>
      <w:r w:rsidR="00BD1685" w:rsidRPr="001D579D">
        <w:rPr>
          <w:b/>
        </w:rPr>
        <w:t xml:space="preserve"> High Standard Public Services Through</w:t>
      </w:r>
      <w:r w:rsidR="00BD1685">
        <w:rPr>
          <w:b/>
        </w:rPr>
        <w:t xml:space="preserve"> </w:t>
      </w:r>
      <w:proofErr w:type="spellStart"/>
      <w:r w:rsidR="00BD1685">
        <w:rPr>
          <w:b/>
        </w:rPr>
        <w:t>GovTech</w:t>
      </w:r>
      <w:proofErr w:type="spellEnd"/>
      <w:r w:rsidR="00BD1685">
        <w:rPr>
          <w:b/>
        </w:rPr>
        <w:t xml:space="preserve">”, </w:t>
      </w:r>
      <w:r w:rsidR="00172D05" w:rsidRPr="006D1428">
        <w:t xml:space="preserve">of which </w:t>
      </w:r>
      <w:r w:rsidR="00172D05" w:rsidRPr="00901537">
        <w:t xml:space="preserve">an IBRD </w:t>
      </w:r>
      <w:r w:rsidR="00172D05">
        <w:t>Program for Results (</w:t>
      </w:r>
      <w:proofErr w:type="spellStart"/>
      <w:r w:rsidR="00172D05" w:rsidRPr="00901537">
        <w:t>PforR</w:t>
      </w:r>
      <w:proofErr w:type="spellEnd"/>
      <w:r w:rsidR="00172D05">
        <w:t>)</w:t>
      </w:r>
      <w:r w:rsidR="00172D05" w:rsidRPr="00901537">
        <w:t xml:space="preserve"> in the amount of US$</w:t>
      </w:r>
      <w:r w:rsidR="00172D05">
        <w:t>60</w:t>
      </w:r>
      <w:r w:rsidR="00172D05" w:rsidRPr="00901537">
        <w:t xml:space="preserve"> million</w:t>
      </w:r>
      <w:r w:rsidR="00172D05" w:rsidRPr="006D1428">
        <w:t xml:space="preserve"> and US$</w:t>
      </w:r>
      <w:r w:rsidR="00172D05">
        <w:t xml:space="preserve"> 5</w:t>
      </w:r>
      <w:r w:rsidR="00172D05" w:rsidRPr="006D1428">
        <w:t xml:space="preserve"> million of Investment Project Financing</w:t>
      </w:r>
      <w:r w:rsidR="00172D05">
        <w:t xml:space="preserve"> (IPF). </w:t>
      </w:r>
    </w:p>
    <w:p w14:paraId="3DA92BCE" w14:textId="77777777" w:rsidR="00172D05" w:rsidRDefault="00172D05" w:rsidP="00F43A0F">
      <w:pPr>
        <w:pStyle w:val="paragraph"/>
        <w:spacing w:before="0" w:beforeAutospacing="0" w:after="0" w:afterAutospacing="0"/>
        <w:jc w:val="both"/>
        <w:textAlignment w:val="baseline"/>
      </w:pPr>
    </w:p>
    <w:p w14:paraId="32AFDC97" w14:textId="5C1BA53C" w:rsidR="004B40C2" w:rsidRPr="00F43A0F" w:rsidRDefault="00172D05" w:rsidP="00F43A0F">
      <w:pPr>
        <w:pStyle w:val="paragraph"/>
        <w:spacing w:before="0" w:beforeAutospacing="0" w:after="0" w:afterAutospacing="0"/>
        <w:jc w:val="both"/>
        <w:textAlignment w:val="baseline"/>
      </w:pPr>
      <w:r>
        <w:t>The project</w:t>
      </w:r>
      <w:r w:rsidR="00BD1685">
        <w:rPr>
          <w:b/>
        </w:rPr>
        <w:t xml:space="preserve"> </w:t>
      </w:r>
      <w:r w:rsidR="004B40C2" w:rsidRPr="00F43A0F">
        <w:rPr>
          <w:rStyle w:val="normaltextrun"/>
          <w:lang w:val="en-GB"/>
        </w:rPr>
        <w:t>is structured around three Result Areas (RA): </w:t>
      </w:r>
      <w:r w:rsidR="004B40C2" w:rsidRPr="00F43A0F">
        <w:rPr>
          <w:rStyle w:val="eop"/>
          <w:rFonts w:eastAsiaTheme="majorEastAsia"/>
        </w:rPr>
        <w:t> </w:t>
      </w:r>
    </w:p>
    <w:p w14:paraId="1FAE4CEC" w14:textId="77777777" w:rsidR="004B40C2" w:rsidRPr="00F43A0F" w:rsidRDefault="004B40C2" w:rsidP="00F43A0F">
      <w:pPr>
        <w:pStyle w:val="paragraph"/>
        <w:spacing w:before="0" w:beforeAutospacing="0" w:after="0" w:afterAutospacing="0"/>
        <w:ind w:left="720"/>
        <w:jc w:val="both"/>
        <w:textAlignment w:val="baseline"/>
      </w:pPr>
      <w:r w:rsidRPr="00F43A0F">
        <w:rPr>
          <w:rStyle w:val="eop"/>
          <w:rFonts w:eastAsiaTheme="majorEastAsia"/>
        </w:rPr>
        <w:t> </w:t>
      </w:r>
    </w:p>
    <w:p w14:paraId="7CC9B8D2" w14:textId="77777777" w:rsidR="004B40C2" w:rsidRPr="004B40C2" w:rsidRDefault="004B40C2" w:rsidP="00BD1685">
      <w:pPr>
        <w:pStyle w:val="paragraph"/>
        <w:spacing w:before="0" w:beforeAutospacing="0" w:after="0" w:afterAutospacing="0"/>
        <w:jc w:val="both"/>
        <w:textAlignment w:val="baseline"/>
      </w:pPr>
      <w:r w:rsidRPr="004B40C2">
        <w:rPr>
          <w:rStyle w:val="normaltextrun"/>
          <w:b/>
          <w:bCs/>
          <w:shd w:val="clear" w:color="auto" w:fill="FFFFFF"/>
          <w:lang w:val="en-GB"/>
        </w:rPr>
        <w:t xml:space="preserve">Results Area 1 (RA1): Enhancing E-Service </w:t>
      </w:r>
      <w:r w:rsidRPr="004B40C2">
        <w:rPr>
          <w:rStyle w:val="normaltextrun"/>
          <w:b/>
          <w:bCs/>
          <w:lang w:val="en-GB"/>
        </w:rPr>
        <w:t xml:space="preserve">Quality </w:t>
      </w:r>
      <w:r w:rsidRPr="004B40C2">
        <w:rPr>
          <w:rStyle w:val="normaltextrun"/>
          <w:b/>
          <w:bCs/>
          <w:shd w:val="clear" w:color="auto" w:fill="FFFFFF"/>
          <w:lang w:val="en-GB"/>
        </w:rPr>
        <w:t>and User Experience</w:t>
      </w:r>
      <w:r w:rsidRPr="004B40C2">
        <w:rPr>
          <w:rStyle w:val="normaltextrun"/>
          <w:b/>
          <w:bCs/>
          <w:lang w:val="en-GB"/>
        </w:rPr>
        <w:t>.</w:t>
      </w:r>
      <w:r w:rsidRPr="004B40C2">
        <w:rPr>
          <w:rStyle w:val="normaltextrun"/>
          <w:shd w:val="clear" w:color="auto" w:fill="FFFFFF"/>
          <w:lang w:val="en-GB"/>
        </w:rPr>
        <w:t xml:space="preserve"> </w:t>
      </w:r>
      <w:r w:rsidRPr="004B40C2">
        <w:rPr>
          <w:rStyle w:val="normaltextrun"/>
          <w:lang w:val="en-GB"/>
        </w:rPr>
        <w:t>This RA will support the government program ambitions to improve: (</w:t>
      </w:r>
      <w:proofErr w:type="spellStart"/>
      <w:r w:rsidRPr="004B40C2">
        <w:rPr>
          <w:rStyle w:val="normaltextrun"/>
          <w:lang w:val="en-GB"/>
        </w:rPr>
        <w:t>i</w:t>
      </w:r>
      <w:proofErr w:type="spellEnd"/>
      <w:r w:rsidRPr="004B40C2">
        <w:rPr>
          <w:rStyle w:val="normaltextrun"/>
          <w:lang w:val="en-GB"/>
        </w:rPr>
        <w:t>) usability, efficiency, and pro-activity of the e-Albania portal; and (ii) the quality of digital services, to provide advanced, proactive solutions on secure platforms and improve Digital Service Standards</w:t>
      </w:r>
      <w:r w:rsidRPr="004B40C2">
        <w:rPr>
          <w:rStyle w:val="eop"/>
          <w:rFonts w:eastAsiaTheme="majorEastAsia"/>
        </w:rPr>
        <w:t> </w:t>
      </w:r>
    </w:p>
    <w:p w14:paraId="173D1481" w14:textId="77777777" w:rsidR="00BD1685" w:rsidRDefault="00BD1685" w:rsidP="004B40C2">
      <w:pPr>
        <w:pStyle w:val="paragraph"/>
        <w:spacing w:before="0" w:beforeAutospacing="0" w:after="0" w:afterAutospacing="0"/>
        <w:textAlignment w:val="baseline"/>
        <w:rPr>
          <w:rStyle w:val="normaltextrun"/>
          <w:b/>
          <w:bCs/>
          <w:shd w:val="clear" w:color="auto" w:fill="FFFFFF"/>
          <w:lang w:val="en-GB"/>
        </w:rPr>
      </w:pPr>
    </w:p>
    <w:p w14:paraId="61C44E3E" w14:textId="659B70A3" w:rsidR="004B40C2" w:rsidRPr="004B40C2" w:rsidRDefault="004B40C2" w:rsidP="00BD1685">
      <w:pPr>
        <w:pStyle w:val="paragraph"/>
        <w:spacing w:before="0" w:beforeAutospacing="0" w:after="0" w:afterAutospacing="0"/>
        <w:jc w:val="both"/>
        <w:textAlignment w:val="baseline"/>
      </w:pPr>
      <w:r w:rsidRPr="004B40C2">
        <w:rPr>
          <w:rStyle w:val="normaltextrun"/>
          <w:b/>
          <w:bCs/>
          <w:shd w:val="clear" w:color="auto" w:fill="FFFFFF"/>
          <w:lang w:val="en-GB"/>
        </w:rPr>
        <w:lastRenderedPageBreak/>
        <w:t>Results Area 2: Improving Digital Skills and Digital Inclusion</w:t>
      </w:r>
      <w:r w:rsidRPr="004B40C2">
        <w:rPr>
          <w:rStyle w:val="normaltextrun"/>
          <w:b/>
          <w:bCs/>
          <w:lang w:val="en-GB"/>
        </w:rPr>
        <w:t xml:space="preserve">. </w:t>
      </w:r>
      <w:r w:rsidRPr="004B40C2">
        <w:rPr>
          <w:rStyle w:val="normaltextrun"/>
          <w:lang w:val="en-GB"/>
        </w:rPr>
        <w:t>This RA will support the Albanian Digital Transformation program’s ambitious objectives to transform learning, modernize customer service and ensure accessibility for all citizens. </w:t>
      </w:r>
      <w:r w:rsidRPr="004B40C2">
        <w:rPr>
          <w:rStyle w:val="eop"/>
          <w:rFonts w:eastAsiaTheme="majorEastAsia"/>
        </w:rPr>
        <w:t> </w:t>
      </w:r>
    </w:p>
    <w:p w14:paraId="42FA8766" w14:textId="77777777" w:rsidR="004B40C2" w:rsidRDefault="004B40C2" w:rsidP="00BD1685">
      <w:pPr>
        <w:pStyle w:val="paragraph"/>
        <w:spacing w:before="0" w:beforeAutospacing="0" w:after="0" w:afterAutospacing="0"/>
        <w:jc w:val="both"/>
        <w:textAlignment w:val="baseline"/>
        <w:rPr>
          <w:rStyle w:val="eop"/>
          <w:rFonts w:eastAsiaTheme="majorEastAsia"/>
        </w:rPr>
      </w:pPr>
      <w:r w:rsidRPr="004B40C2">
        <w:rPr>
          <w:rStyle w:val="normaltextrun"/>
          <w:b/>
          <w:bCs/>
          <w:lang w:val="en-GB"/>
        </w:rPr>
        <w:t xml:space="preserve">Results Area 3: Strengthening Priority </w:t>
      </w:r>
      <w:proofErr w:type="spellStart"/>
      <w:r w:rsidRPr="004B40C2">
        <w:rPr>
          <w:rStyle w:val="normaltextrun"/>
          <w:b/>
          <w:bCs/>
          <w:lang w:val="en-GB"/>
        </w:rPr>
        <w:t>GovTech</w:t>
      </w:r>
      <w:proofErr w:type="spellEnd"/>
      <w:r w:rsidRPr="004B40C2">
        <w:rPr>
          <w:rStyle w:val="normaltextrun"/>
          <w:b/>
          <w:bCs/>
          <w:lang w:val="en-GB"/>
        </w:rPr>
        <w:t xml:space="preserve"> Enablers.</w:t>
      </w:r>
      <w:r w:rsidRPr="004B40C2">
        <w:rPr>
          <w:rStyle w:val="normaltextrun"/>
          <w:lang w:val="en-GB"/>
        </w:rPr>
        <w:t xml:space="preserve"> This RA supports the </w:t>
      </w:r>
      <w:proofErr w:type="spellStart"/>
      <w:r w:rsidRPr="004B40C2">
        <w:rPr>
          <w:rStyle w:val="normaltextrun"/>
          <w:lang w:val="en-GB"/>
        </w:rPr>
        <w:t>GoA</w:t>
      </w:r>
      <w:proofErr w:type="spellEnd"/>
      <w:r w:rsidRPr="004B40C2">
        <w:rPr>
          <w:rStyle w:val="normaltextrun"/>
          <w:lang w:val="en-GB"/>
        </w:rPr>
        <w:t xml:space="preserve"> in its program objectives to: (</w:t>
      </w:r>
      <w:proofErr w:type="spellStart"/>
      <w:r w:rsidRPr="004B40C2">
        <w:rPr>
          <w:rStyle w:val="normaltextrun"/>
          <w:lang w:val="en-GB"/>
        </w:rPr>
        <w:t>i</w:t>
      </w:r>
      <w:proofErr w:type="spellEnd"/>
      <w:r w:rsidRPr="004B40C2">
        <w:rPr>
          <w:rStyle w:val="normaltextrun"/>
          <w:lang w:val="en-GB"/>
        </w:rPr>
        <w:t>) strengthen data governance, data security and transparency; and (ii) adopting enabling digital systems, requirements, and intelligent processes. </w:t>
      </w:r>
      <w:r w:rsidRPr="004B40C2">
        <w:rPr>
          <w:rStyle w:val="eop"/>
          <w:rFonts w:eastAsiaTheme="majorEastAsia"/>
        </w:rPr>
        <w:t> </w:t>
      </w:r>
    </w:p>
    <w:p w14:paraId="6F4783B7" w14:textId="77777777" w:rsidR="00677913" w:rsidRDefault="00677913" w:rsidP="00BD1685">
      <w:pPr>
        <w:pStyle w:val="paragraph"/>
        <w:spacing w:before="0" w:beforeAutospacing="0" w:after="0" w:afterAutospacing="0"/>
        <w:jc w:val="both"/>
        <w:textAlignment w:val="baseline"/>
        <w:rPr>
          <w:rStyle w:val="eop"/>
          <w:rFonts w:eastAsiaTheme="majorEastAsia"/>
        </w:rPr>
      </w:pPr>
    </w:p>
    <w:p w14:paraId="20293CF5"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691441DE" w14:textId="162643A7" w:rsidR="004B40C2" w:rsidRPr="00677913" w:rsidRDefault="004B40C2" w:rsidP="00BD1685">
      <w:pPr>
        <w:pStyle w:val="ListParagraph"/>
        <w:numPr>
          <w:ilvl w:val="0"/>
          <w:numId w:val="12"/>
        </w:numPr>
        <w:rPr>
          <w:rFonts w:ascii="Times New Roman" w:hAnsi="Times New Roman" w:cs="Times New Roman"/>
          <w:b/>
          <w:bCs/>
          <w:sz w:val="24"/>
          <w:szCs w:val="24"/>
        </w:rPr>
      </w:pPr>
      <w:r w:rsidRPr="00677913">
        <w:rPr>
          <w:rStyle w:val="normaltextrun"/>
          <w:rFonts w:ascii="Times New Roman" w:hAnsi="Times New Roman" w:cs="Times New Roman"/>
          <w:b/>
          <w:bCs/>
          <w:sz w:val="24"/>
          <w:szCs w:val="24"/>
          <w:lang w:val="en-GB"/>
        </w:rPr>
        <w:t> </w:t>
      </w:r>
      <w:r w:rsidR="00BD1685" w:rsidRPr="00677913">
        <w:rPr>
          <w:rFonts w:ascii="Times New Roman" w:hAnsi="Times New Roman" w:cs="Times New Roman"/>
          <w:b/>
          <w:bCs/>
        </w:rPr>
        <w:t>OBJECTIVE </w:t>
      </w:r>
      <w:r w:rsidR="006062CD" w:rsidRPr="00677913">
        <w:rPr>
          <w:rFonts w:ascii="Times New Roman" w:hAnsi="Times New Roman" w:cs="Times New Roman"/>
          <w:b/>
          <w:bCs/>
          <w:sz w:val="24"/>
          <w:szCs w:val="24"/>
        </w:rPr>
        <w:t>OF THE ASSIGNMENT</w:t>
      </w:r>
    </w:p>
    <w:p w14:paraId="762C0BC4" w14:textId="71CABDC1" w:rsidR="0036618E" w:rsidRDefault="004B40C2" w:rsidP="002D4148">
      <w:pPr>
        <w:pStyle w:val="paragraph"/>
        <w:spacing w:before="0" w:beforeAutospacing="0" w:after="0" w:afterAutospacing="0"/>
        <w:jc w:val="both"/>
        <w:textAlignment w:val="baseline"/>
        <w:rPr>
          <w:rStyle w:val="normaltextrun"/>
          <w:lang w:val="en-GB"/>
        </w:rPr>
      </w:pPr>
      <w:r w:rsidRPr="004B40C2">
        <w:rPr>
          <w:rStyle w:val="normaltextrun"/>
          <w:lang w:val="en-GB"/>
        </w:rPr>
        <w:t>The objective</w:t>
      </w:r>
      <w:r w:rsidR="00BD1685">
        <w:rPr>
          <w:rStyle w:val="normaltextrun"/>
          <w:lang w:val="en-GB"/>
        </w:rPr>
        <w:t xml:space="preserve"> of this </w:t>
      </w:r>
      <w:proofErr w:type="spellStart"/>
      <w:r w:rsidR="00BD1685">
        <w:rPr>
          <w:rStyle w:val="normaltextrun"/>
          <w:lang w:val="en-GB"/>
        </w:rPr>
        <w:t>ToRs</w:t>
      </w:r>
      <w:proofErr w:type="spellEnd"/>
      <w:r w:rsidRPr="004B40C2">
        <w:rPr>
          <w:rStyle w:val="normaltextrun"/>
          <w:lang w:val="en-GB"/>
        </w:rPr>
        <w:t xml:space="preserve"> is to </w:t>
      </w:r>
      <w:r w:rsidR="00172D05" w:rsidRPr="00172D05">
        <w:rPr>
          <w:rStyle w:val="normaltextrun"/>
          <w:lang w:val="en-GB"/>
        </w:rPr>
        <w:t>provide</w:t>
      </w:r>
      <w:r w:rsidR="002232B4">
        <w:rPr>
          <w:rStyle w:val="normaltextrun"/>
          <w:lang w:val="en-GB"/>
        </w:rPr>
        <w:t xml:space="preserve"> management </w:t>
      </w:r>
      <w:r w:rsidRPr="00172D05">
        <w:rPr>
          <w:rStyle w:val="normaltextrun"/>
          <w:lang w:val="en-GB"/>
        </w:rPr>
        <w:t xml:space="preserve">support to </w:t>
      </w:r>
      <w:r w:rsidR="0054467B">
        <w:rPr>
          <w:rStyle w:val="normaltextrun"/>
          <w:lang w:val="en-GB"/>
        </w:rPr>
        <w:t xml:space="preserve">the </w:t>
      </w:r>
      <w:r w:rsidRPr="00172D05">
        <w:rPr>
          <w:rStyle w:val="normaltextrun"/>
          <w:lang w:val="en-GB"/>
        </w:rPr>
        <w:t xml:space="preserve">Coordination Unit within AKSHI </w:t>
      </w:r>
      <w:r w:rsidR="006062CD" w:rsidRPr="00172D05">
        <w:rPr>
          <w:rStyle w:val="normaltextrun"/>
          <w:lang w:val="en-GB"/>
        </w:rPr>
        <w:t>fo</w:t>
      </w:r>
      <w:r w:rsidRPr="00172D05">
        <w:rPr>
          <w:rStyle w:val="normaltextrun"/>
          <w:lang w:val="en-GB"/>
        </w:rPr>
        <w:t>r the</w:t>
      </w:r>
      <w:r w:rsidRPr="004B40C2">
        <w:rPr>
          <w:rStyle w:val="normaltextrun"/>
          <w:lang w:val="en-GB"/>
        </w:rPr>
        <w:t xml:space="preserve"> </w:t>
      </w:r>
      <w:r w:rsidR="00D6157A">
        <w:rPr>
          <w:rStyle w:val="normaltextrun"/>
          <w:lang w:val="en-GB"/>
        </w:rPr>
        <w:t>implementation</w:t>
      </w:r>
      <w:r w:rsidRPr="004B40C2">
        <w:rPr>
          <w:rStyle w:val="normaltextrun"/>
          <w:lang w:val="en-GB"/>
        </w:rPr>
        <w:t xml:space="preserve"> </w:t>
      </w:r>
      <w:r w:rsidR="00A34DC5">
        <w:rPr>
          <w:rStyle w:val="normaltextrun"/>
          <w:lang w:val="en-GB"/>
        </w:rPr>
        <w:t>of</w:t>
      </w:r>
      <w:r w:rsidR="00D6157A">
        <w:rPr>
          <w:rStyle w:val="normaltextrun"/>
          <w:lang w:val="en-GB"/>
        </w:rPr>
        <w:t xml:space="preserve"> various</w:t>
      </w:r>
      <w:r w:rsidR="00A34DC5">
        <w:rPr>
          <w:rStyle w:val="normaltextrun"/>
          <w:lang w:val="en-GB"/>
        </w:rPr>
        <w:t xml:space="preserve"> activities under </w:t>
      </w:r>
      <w:r w:rsidR="00D6157A">
        <w:rPr>
          <w:rStyle w:val="normaltextrun"/>
          <w:lang w:val="en-GB"/>
        </w:rPr>
        <w:t>the program</w:t>
      </w:r>
      <w:r w:rsidR="00A34DC5">
        <w:rPr>
          <w:rStyle w:val="normaltextrun"/>
          <w:lang w:val="en-GB"/>
        </w:rPr>
        <w:t xml:space="preserve">, </w:t>
      </w:r>
      <w:proofErr w:type="gramStart"/>
      <w:r w:rsidR="00A34DC5">
        <w:rPr>
          <w:rStyle w:val="normaltextrun"/>
          <w:lang w:val="en-GB"/>
        </w:rPr>
        <w:t>with regard to</w:t>
      </w:r>
      <w:proofErr w:type="gramEnd"/>
      <w:r w:rsidR="00D6157A">
        <w:rPr>
          <w:rStyle w:val="normaltextrun"/>
          <w:lang w:val="en-GB"/>
        </w:rPr>
        <w:t xml:space="preserve"> cross-cutting areas </w:t>
      </w:r>
      <w:r w:rsidR="00D430D4">
        <w:rPr>
          <w:rStyle w:val="normaltextrun"/>
          <w:lang w:val="en-GB"/>
        </w:rPr>
        <w:t xml:space="preserve">with a particular focus on monitoring and evaluation, implementation progress, reporting </w:t>
      </w:r>
      <w:r w:rsidR="001B16A8">
        <w:rPr>
          <w:rStyle w:val="normaltextrun"/>
          <w:lang w:val="en-GB"/>
        </w:rPr>
        <w:t>on different levels, change management actions and activities</w:t>
      </w:r>
      <w:r w:rsidR="00312644">
        <w:rPr>
          <w:rStyle w:val="normaltextrun"/>
          <w:lang w:val="en-GB"/>
        </w:rPr>
        <w:t xml:space="preserve"> coordination</w:t>
      </w:r>
      <w:r w:rsidR="001B16A8">
        <w:rPr>
          <w:rStyle w:val="normaltextrun"/>
          <w:lang w:val="en-GB"/>
        </w:rPr>
        <w:t xml:space="preserve">. </w:t>
      </w:r>
      <w:r w:rsidR="00A30149">
        <w:rPr>
          <w:rStyle w:val="normaltextrun"/>
          <w:lang w:val="en-GB"/>
        </w:rPr>
        <w:t>The</w:t>
      </w:r>
      <w:r w:rsidR="002232B4">
        <w:rPr>
          <w:rStyle w:val="normaltextrun"/>
          <w:lang w:val="en-GB"/>
        </w:rPr>
        <w:t xml:space="preserve"> assignment</w:t>
      </w:r>
      <w:r w:rsidR="000A5970">
        <w:rPr>
          <w:rStyle w:val="normaltextrun"/>
          <w:lang w:val="en-GB"/>
        </w:rPr>
        <w:t xml:space="preserve"> </w:t>
      </w:r>
      <w:r w:rsidR="00587DFD">
        <w:rPr>
          <w:rStyle w:val="normaltextrun"/>
          <w:lang w:val="en-GB"/>
        </w:rPr>
        <w:t xml:space="preserve">will be primarily </w:t>
      </w:r>
      <w:r w:rsidR="009A3AC9">
        <w:rPr>
          <w:rStyle w:val="normaltextrun"/>
          <w:lang w:val="en-GB"/>
        </w:rPr>
        <w:t>focus</w:t>
      </w:r>
      <w:r w:rsidR="00587DFD">
        <w:rPr>
          <w:rStyle w:val="normaltextrun"/>
          <w:lang w:val="en-GB"/>
        </w:rPr>
        <w:t>ing</w:t>
      </w:r>
      <w:r w:rsidR="009A3AC9">
        <w:rPr>
          <w:rStyle w:val="normaltextrun"/>
          <w:lang w:val="en-GB"/>
        </w:rPr>
        <w:t xml:space="preserve"> on monitoring </w:t>
      </w:r>
      <w:r w:rsidR="00587DFD">
        <w:rPr>
          <w:rStyle w:val="normaltextrun"/>
          <w:lang w:val="en-GB"/>
        </w:rPr>
        <w:t xml:space="preserve">of the </w:t>
      </w:r>
      <w:proofErr w:type="spellStart"/>
      <w:r w:rsidR="00587DFD">
        <w:rPr>
          <w:rStyle w:val="normaltextrun"/>
          <w:lang w:val="en-GB"/>
        </w:rPr>
        <w:t>PforR</w:t>
      </w:r>
      <w:proofErr w:type="spellEnd"/>
      <w:r w:rsidR="00587DFD">
        <w:rPr>
          <w:rStyle w:val="normaltextrun"/>
          <w:lang w:val="en-GB"/>
        </w:rPr>
        <w:t xml:space="preserve"> and IPF activities, data gathering and elaboration, reporting acco</w:t>
      </w:r>
      <w:r w:rsidR="007B34CF">
        <w:rPr>
          <w:rStyle w:val="normaltextrun"/>
          <w:lang w:val="en-GB"/>
        </w:rPr>
        <w:t>rdin</w:t>
      </w:r>
      <w:r w:rsidR="00587DFD">
        <w:rPr>
          <w:rStyle w:val="normaltextrun"/>
          <w:lang w:val="en-GB"/>
        </w:rPr>
        <w:t xml:space="preserve">g to </w:t>
      </w:r>
      <w:r w:rsidR="00F40F27">
        <w:rPr>
          <w:rStyle w:val="normaltextrun"/>
          <w:lang w:val="en-GB"/>
        </w:rPr>
        <w:t>specific templates and frequency</w:t>
      </w:r>
      <w:r w:rsidR="002D4148">
        <w:rPr>
          <w:rStyle w:val="normaltextrun"/>
          <w:lang w:val="en-GB"/>
        </w:rPr>
        <w:t xml:space="preserve">, as well as will facilitate documents preparation </w:t>
      </w:r>
      <w:proofErr w:type="gramStart"/>
      <w:r w:rsidR="002D4148">
        <w:rPr>
          <w:rStyle w:val="normaltextrun"/>
          <w:lang w:val="en-GB"/>
        </w:rPr>
        <w:t>pre</w:t>
      </w:r>
      <w:proofErr w:type="gramEnd"/>
      <w:r w:rsidR="002D4148">
        <w:rPr>
          <w:rStyle w:val="normaltextrun"/>
          <w:lang w:val="en-GB"/>
        </w:rPr>
        <w:t xml:space="preserve"> and </w:t>
      </w:r>
      <w:r w:rsidR="004C6313">
        <w:rPr>
          <w:rStyle w:val="normaltextrun"/>
          <w:lang w:val="en-GB"/>
        </w:rPr>
        <w:t>post-World</w:t>
      </w:r>
      <w:r w:rsidR="002D4148">
        <w:rPr>
          <w:rStyle w:val="normaltextrun"/>
          <w:lang w:val="en-GB"/>
        </w:rPr>
        <w:t xml:space="preserve"> Bank’s missions.</w:t>
      </w:r>
      <w:r w:rsidR="00F40F27">
        <w:rPr>
          <w:rStyle w:val="normaltextrun"/>
          <w:lang w:val="en-GB"/>
        </w:rPr>
        <w:t xml:space="preserve"> </w:t>
      </w:r>
      <w:r w:rsidR="002D4148">
        <w:rPr>
          <w:rStyle w:val="normaltextrun"/>
          <w:lang w:val="en-GB"/>
        </w:rPr>
        <w:t xml:space="preserve"> </w:t>
      </w:r>
    </w:p>
    <w:p w14:paraId="7DFD56D8" w14:textId="1EC01230" w:rsidR="000D2A03" w:rsidRDefault="000D2A03" w:rsidP="004B40C2">
      <w:pPr>
        <w:pStyle w:val="paragraph"/>
        <w:spacing w:before="0" w:beforeAutospacing="0" w:after="0" w:afterAutospacing="0"/>
        <w:jc w:val="both"/>
        <w:textAlignment w:val="baseline"/>
        <w:rPr>
          <w:rStyle w:val="normaltextrun"/>
          <w:lang w:val="en-GB"/>
        </w:rPr>
      </w:pPr>
    </w:p>
    <w:p w14:paraId="498001D4"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4ED302D3" w14:textId="2CB895C9" w:rsidR="004B40C2" w:rsidRPr="00B66751" w:rsidRDefault="00B66751" w:rsidP="00B66751">
      <w:pPr>
        <w:pStyle w:val="ListParagraph"/>
        <w:numPr>
          <w:ilvl w:val="0"/>
          <w:numId w:val="12"/>
        </w:numPr>
        <w:rPr>
          <w:rFonts w:ascii="Times New Roman" w:hAnsi="Times New Roman" w:cs="Times New Roman"/>
          <w:b/>
          <w:bCs/>
        </w:rPr>
      </w:pPr>
      <w:r w:rsidRPr="00B66751">
        <w:rPr>
          <w:rFonts w:ascii="Times New Roman" w:hAnsi="Times New Roman" w:cs="Times New Roman"/>
          <w:b/>
          <w:bCs/>
        </w:rPr>
        <w:t> SCOPE OF SERVICES </w:t>
      </w:r>
    </w:p>
    <w:p w14:paraId="10202635"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6C9D6FA9" w14:textId="6C6086DA" w:rsidR="00823227" w:rsidRDefault="004B40C2" w:rsidP="004B40C2">
      <w:pPr>
        <w:pStyle w:val="paragraph"/>
        <w:spacing w:before="0" w:beforeAutospacing="0" w:after="0" w:afterAutospacing="0"/>
        <w:jc w:val="both"/>
        <w:textAlignment w:val="baseline"/>
        <w:rPr>
          <w:rStyle w:val="normaltextrun"/>
          <w:lang w:val="en-GB"/>
        </w:rPr>
      </w:pPr>
      <w:r w:rsidRPr="004B40C2">
        <w:rPr>
          <w:rStyle w:val="normaltextrun"/>
          <w:lang w:val="en-GB"/>
        </w:rPr>
        <w:t xml:space="preserve">The Consultant </w:t>
      </w:r>
      <w:r w:rsidR="0078172E">
        <w:rPr>
          <w:rStyle w:val="normaltextrun"/>
          <w:lang w:val="en-GB"/>
        </w:rPr>
        <w:t>will be</w:t>
      </w:r>
      <w:r w:rsidRPr="004B40C2">
        <w:rPr>
          <w:rStyle w:val="normaltextrun"/>
          <w:lang w:val="en-GB"/>
        </w:rPr>
        <w:t xml:space="preserve"> responsible for</w:t>
      </w:r>
      <w:r w:rsidR="00823227">
        <w:rPr>
          <w:rStyle w:val="normaltextrun"/>
          <w:lang w:val="en-GB"/>
        </w:rPr>
        <w:t xml:space="preserve"> the following</w:t>
      </w:r>
      <w:r w:rsidRPr="004B40C2">
        <w:rPr>
          <w:rStyle w:val="normaltextrun"/>
          <w:lang w:val="en-GB"/>
        </w:rPr>
        <w:t>:</w:t>
      </w:r>
    </w:p>
    <w:p w14:paraId="79D4A5A4" w14:textId="77777777" w:rsidR="00823227" w:rsidRDefault="00823227" w:rsidP="004B40C2">
      <w:pPr>
        <w:pStyle w:val="paragraph"/>
        <w:spacing w:before="0" w:beforeAutospacing="0" w:after="0" w:afterAutospacing="0"/>
        <w:jc w:val="both"/>
        <w:textAlignment w:val="baseline"/>
        <w:rPr>
          <w:rStyle w:val="normaltextrun"/>
          <w:lang w:val="en-GB"/>
        </w:rPr>
      </w:pPr>
    </w:p>
    <w:p w14:paraId="1F54448C" w14:textId="77777777" w:rsidR="00247DAD" w:rsidRPr="00F210BA" w:rsidRDefault="00247DAD" w:rsidP="00247DAD">
      <w:pPr>
        <w:pStyle w:val="ListParagraph"/>
        <w:numPr>
          <w:ilvl w:val="0"/>
          <w:numId w:val="15"/>
        </w:numPr>
        <w:tabs>
          <w:tab w:val="left" w:pos="7050"/>
        </w:tabs>
        <w:spacing w:after="0" w:line="276" w:lineRule="auto"/>
        <w:jc w:val="both"/>
        <w:rPr>
          <w:rStyle w:val="normaltextrun"/>
          <w:bCs/>
          <w:lang w:val="sq-AL"/>
        </w:rPr>
      </w:pPr>
      <w:r w:rsidRPr="00B12729">
        <w:rPr>
          <w:rFonts w:ascii="Times New Roman" w:eastAsia="Times New Roman" w:hAnsi="Times New Roman" w:cs="Times New Roman"/>
          <w:bCs/>
          <w:sz w:val="24"/>
          <w:szCs w:val="24"/>
          <w:lang w:val="sq-AL"/>
        </w:rPr>
        <w:t>Organiz</w:t>
      </w:r>
      <w:r>
        <w:rPr>
          <w:rFonts w:ascii="Times New Roman" w:eastAsia="Times New Roman" w:hAnsi="Times New Roman" w:cs="Times New Roman"/>
          <w:bCs/>
          <w:sz w:val="24"/>
          <w:szCs w:val="24"/>
          <w:lang w:val="sq-AL"/>
        </w:rPr>
        <w:t>ing</w:t>
      </w:r>
      <w:r w:rsidRPr="00B12729">
        <w:rPr>
          <w:rFonts w:ascii="Times New Roman" w:eastAsia="Times New Roman" w:hAnsi="Times New Roman" w:cs="Times New Roman"/>
          <w:bCs/>
          <w:sz w:val="24"/>
          <w:szCs w:val="24"/>
          <w:lang w:val="sq-AL"/>
        </w:rPr>
        <w:t>, administer</w:t>
      </w:r>
      <w:r>
        <w:rPr>
          <w:rFonts w:ascii="Times New Roman" w:eastAsia="Times New Roman" w:hAnsi="Times New Roman" w:cs="Times New Roman"/>
          <w:bCs/>
          <w:sz w:val="24"/>
          <w:szCs w:val="24"/>
          <w:lang w:val="sq-AL"/>
        </w:rPr>
        <w:t>ing</w:t>
      </w:r>
      <w:r w:rsidRPr="00B12729">
        <w:rPr>
          <w:rFonts w:ascii="Times New Roman" w:eastAsia="Times New Roman" w:hAnsi="Times New Roman" w:cs="Times New Roman"/>
          <w:bCs/>
          <w:sz w:val="24"/>
          <w:szCs w:val="24"/>
          <w:lang w:val="sq-AL"/>
        </w:rPr>
        <w:t xml:space="preserve"> and plan</w:t>
      </w:r>
      <w:r>
        <w:rPr>
          <w:rFonts w:ascii="Times New Roman" w:eastAsia="Times New Roman" w:hAnsi="Times New Roman" w:cs="Times New Roman"/>
          <w:bCs/>
          <w:sz w:val="24"/>
          <w:szCs w:val="24"/>
          <w:lang w:val="sq-AL"/>
        </w:rPr>
        <w:t>ning</w:t>
      </w:r>
      <w:r w:rsidRPr="00B12729">
        <w:rPr>
          <w:rFonts w:ascii="Times New Roman" w:eastAsia="Times New Roman" w:hAnsi="Times New Roman" w:cs="Times New Roman"/>
          <w:bCs/>
          <w:sz w:val="24"/>
          <w:szCs w:val="24"/>
          <w:lang w:val="sq-AL"/>
        </w:rPr>
        <w:t xml:space="preserve"> the coordination and daily implementation of program activities, under the supervision of the Program Director;</w:t>
      </w:r>
    </w:p>
    <w:p w14:paraId="586913C8" w14:textId="6F75A7C0" w:rsidR="009C4F1F" w:rsidRDefault="009C4F1F" w:rsidP="00823227">
      <w:pPr>
        <w:pStyle w:val="paragraph"/>
        <w:numPr>
          <w:ilvl w:val="0"/>
          <w:numId w:val="15"/>
        </w:numPr>
        <w:spacing w:before="0" w:beforeAutospacing="0" w:after="0" w:afterAutospacing="0"/>
        <w:jc w:val="both"/>
        <w:textAlignment w:val="baseline"/>
        <w:rPr>
          <w:rStyle w:val="normaltextrun"/>
        </w:rPr>
      </w:pPr>
      <w:r>
        <w:rPr>
          <w:rStyle w:val="normaltextrun"/>
        </w:rPr>
        <w:t xml:space="preserve">Developing a project management and monitoring system that is comprehensive and efficient regarding </w:t>
      </w:r>
      <w:proofErr w:type="gramStart"/>
      <w:r>
        <w:rPr>
          <w:rStyle w:val="normaltextrun"/>
        </w:rPr>
        <w:t>all of</w:t>
      </w:r>
      <w:proofErr w:type="gramEnd"/>
      <w:r>
        <w:rPr>
          <w:rStyle w:val="normaltextrun"/>
        </w:rPr>
        <w:t xml:space="preserve"> the required actions, commitments and activities under the </w:t>
      </w:r>
      <w:proofErr w:type="spellStart"/>
      <w:r>
        <w:rPr>
          <w:rStyle w:val="normaltextrun"/>
        </w:rPr>
        <w:t>GovTech</w:t>
      </w:r>
      <w:proofErr w:type="spellEnd"/>
      <w:r>
        <w:rPr>
          <w:rStyle w:val="normaltextrun"/>
        </w:rPr>
        <w:t xml:space="preserve"> </w:t>
      </w:r>
      <w:proofErr w:type="spellStart"/>
      <w:r>
        <w:rPr>
          <w:rStyle w:val="normaltextrun"/>
        </w:rPr>
        <w:t>PforR</w:t>
      </w:r>
      <w:proofErr w:type="spellEnd"/>
      <w:r>
        <w:rPr>
          <w:rStyle w:val="normaltextrun"/>
        </w:rPr>
        <w:t xml:space="preserve"> and IPF. The </w:t>
      </w:r>
      <w:r w:rsidR="00247DAD" w:rsidRPr="004B40C2">
        <w:rPr>
          <w:rStyle w:val="normaltextrun"/>
          <w:lang w:val="en-GB"/>
        </w:rPr>
        <w:t xml:space="preserve">Consultant </w:t>
      </w:r>
      <w:r>
        <w:rPr>
          <w:rStyle w:val="normaltextrun"/>
        </w:rPr>
        <w:t xml:space="preserve">will be responsible for this system and producing reports for the CU and </w:t>
      </w:r>
      <w:r w:rsidR="002232B4">
        <w:rPr>
          <w:rStyle w:val="normaltextrun"/>
        </w:rPr>
        <w:t xml:space="preserve">World </w:t>
      </w:r>
      <w:r>
        <w:rPr>
          <w:rStyle w:val="normaltextrun"/>
        </w:rPr>
        <w:t>Bank</w:t>
      </w:r>
      <w:r w:rsidR="00094825">
        <w:rPr>
          <w:rStyle w:val="normaltextrun"/>
        </w:rPr>
        <w:t xml:space="preserve"> on a rapid </w:t>
      </w:r>
      <w:proofErr w:type="gramStart"/>
      <w:r w:rsidR="00094825">
        <w:rPr>
          <w:rStyle w:val="normaltextrun"/>
        </w:rPr>
        <w:t>basis</w:t>
      </w:r>
      <w:r w:rsidR="00247DAD">
        <w:rPr>
          <w:rStyle w:val="normaltextrun"/>
        </w:rPr>
        <w:t>;</w:t>
      </w:r>
      <w:proofErr w:type="gramEnd"/>
    </w:p>
    <w:p w14:paraId="7ABE0273" w14:textId="16D3DA44" w:rsidR="0078172E" w:rsidRDefault="00312644" w:rsidP="00823227">
      <w:pPr>
        <w:pStyle w:val="paragraph"/>
        <w:numPr>
          <w:ilvl w:val="0"/>
          <w:numId w:val="15"/>
        </w:numPr>
        <w:spacing w:before="0" w:beforeAutospacing="0" w:after="0" w:afterAutospacing="0"/>
        <w:jc w:val="both"/>
        <w:textAlignment w:val="baseline"/>
        <w:rPr>
          <w:rStyle w:val="normaltextrun"/>
        </w:rPr>
      </w:pPr>
      <w:r>
        <w:rPr>
          <w:rStyle w:val="normaltextrun"/>
        </w:rPr>
        <w:t>Monitoring</w:t>
      </w:r>
      <w:r w:rsidR="00193693">
        <w:rPr>
          <w:rStyle w:val="normaltextrun"/>
        </w:rPr>
        <w:t xml:space="preserve"> </w:t>
      </w:r>
      <w:r w:rsidR="00640350">
        <w:rPr>
          <w:rStyle w:val="normaltextrun"/>
        </w:rPr>
        <w:t xml:space="preserve">the </w:t>
      </w:r>
      <w:r>
        <w:rPr>
          <w:rStyle w:val="normaltextrun"/>
        </w:rPr>
        <w:t xml:space="preserve">overall </w:t>
      </w:r>
      <w:r w:rsidR="0078172E">
        <w:rPr>
          <w:rStyle w:val="normaltextrun"/>
        </w:rPr>
        <w:t xml:space="preserve">activities </w:t>
      </w:r>
      <w:r>
        <w:rPr>
          <w:rStyle w:val="normaltextrun"/>
        </w:rPr>
        <w:t xml:space="preserve">of the </w:t>
      </w:r>
      <w:proofErr w:type="spellStart"/>
      <w:r>
        <w:rPr>
          <w:rStyle w:val="normaltextrun"/>
        </w:rPr>
        <w:t>PforR</w:t>
      </w:r>
      <w:proofErr w:type="spellEnd"/>
      <w:r>
        <w:rPr>
          <w:rStyle w:val="normaltextrun"/>
        </w:rPr>
        <w:t>, assessing their progress towards the foreseen results</w:t>
      </w:r>
      <w:r w:rsidR="00637945">
        <w:rPr>
          <w:rStyle w:val="normaltextrun"/>
        </w:rPr>
        <w:t xml:space="preserve"> and deadlines</w:t>
      </w:r>
      <w:r>
        <w:rPr>
          <w:rStyle w:val="normaltextrun"/>
        </w:rPr>
        <w:t>, as expressed in the Program Appraisal Document and Results Framework</w:t>
      </w:r>
      <w:r w:rsidR="00637945">
        <w:rPr>
          <w:rStyle w:val="normaltextrun"/>
        </w:rPr>
        <w:t xml:space="preserve"> (for the </w:t>
      </w:r>
      <w:proofErr w:type="spellStart"/>
      <w:r w:rsidR="00637945">
        <w:rPr>
          <w:rStyle w:val="normaltextrun"/>
        </w:rPr>
        <w:t>PforR</w:t>
      </w:r>
      <w:proofErr w:type="spellEnd"/>
      <w:r w:rsidR="00637945">
        <w:rPr>
          <w:rStyle w:val="normaltextrun"/>
        </w:rPr>
        <w:t>)</w:t>
      </w:r>
      <w:r w:rsidR="00542294">
        <w:rPr>
          <w:rStyle w:val="normaltextrun"/>
        </w:rPr>
        <w:t xml:space="preserve">, and reporting on the same, for various purposes </w:t>
      </w:r>
      <w:r w:rsidR="00AB120C">
        <w:rPr>
          <w:rStyle w:val="normaltextrun"/>
        </w:rPr>
        <w:t xml:space="preserve">(thus organizing the information as per specific needs </w:t>
      </w:r>
      <w:r w:rsidR="00542294">
        <w:rPr>
          <w:rStyle w:val="normaltextrun"/>
        </w:rPr>
        <w:t xml:space="preserve">and using different </w:t>
      </w:r>
      <w:r w:rsidR="00AB120C">
        <w:rPr>
          <w:rStyle w:val="normaltextrun"/>
        </w:rPr>
        <w:t xml:space="preserve">reporting </w:t>
      </w:r>
      <w:r w:rsidR="00542294">
        <w:rPr>
          <w:rStyle w:val="normaltextrun"/>
        </w:rPr>
        <w:t>templates</w:t>
      </w:r>
      <w:r w:rsidR="00AB120C">
        <w:rPr>
          <w:rStyle w:val="normaltextrun"/>
        </w:rPr>
        <w:t>)</w:t>
      </w:r>
      <w:r w:rsidR="00B07C37">
        <w:rPr>
          <w:rStyle w:val="normaltextrun"/>
        </w:rPr>
        <w:t>. Working with the teams that monitor contract</w:t>
      </w:r>
      <w:r w:rsidR="00823227">
        <w:rPr>
          <w:rStyle w:val="normaltextrun"/>
        </w:rPr>
        <w:t xml:space="preserve">s’ implementation </w:t>
      </w:r>
      <w:r w:rsidR="00B07C37">
        <w:rPr>
          <w:rStyle w:val="normaltextrun"/>
        </w:rPr>
        <w:t>in AKSHI to</w:t>
      </w:r>
      <w:r w:rsidR="00823227">
        <w:rPr>
          <w:rStyle w:val="normaltextrun"/>
        </w:rPr>
        <w:t xml:space="preserve"> be </w:t>
      </w:r>
      <w:r w:rsidR="001E7313">
        <w:rPr>
          <w:rStyle w:val="normaltextrun"/>
        </w:rPr>
        <w:t xml:space="preserve">constantly </w:t>
      </w:r>
      <w:r w:rsidR="00823227">
        <w:rPr>
          <w:rStyle w:val="normaltextrun"/>
        </w:rPr>
        <w:t xml:space="preserve">updated on the status of the various </w:t>
      </w:r>
      <w:proofErr w:type="gramStart"/>
      <w:r w:rsidR="00823227">
        <w:rPr>
          <w:rStyle w:val="normaltextrun"/>
        </w:rPr>
        <w:t>procurements</w:t>
      </w:r>
      <w:r w:rsidR="00851726">
        <w:rPr>
          <w:rStyle w:val="normaltextrun"/>
        </w:rPr>
        <w:t>;</w:t>
      </w:r>
      <w:proofErr w:type="gramEnd"/>
    </w:p>
    <w:p w14:paraId="2163DB02" w14:textId="1E581FCB" w:rsidR="00B07C37" w:rsidRDefault="00823227" w:rsidP="0072078D">
      <w:pPr>
        <w:pStyle w:val="paragraph"/>
        <w:numPr>
          <w:ilvl w:val="0"/>
          <w:numId w:val="15"/>
        </w:numPr>
        <w:spacing w:before="0" w:beforeAutospacing="0" w:after="0" w:afterAutospacing="0"/>
        <w:jc w:val="both"/>
        <w:textAlignment w:val="baseline"/>
        <w:rPr>
          <w:rStyle w:val="normaltextrun"/>
        </w:rPr>
      </w:pPr>
      <w:r>
        <w:rPr>
          <w:rStyle w:val="normaltextrun"/>
        </w:rPr>
        <w:t xml:space="preserve">Monitoring </w:t>
      </w:r>
      <w:r w:rsidR="00AA44EF">
        <w:rPr>
          <w:rStyle w:val="normaltextrun"/>
        </w:rPr>
        <w:t xml:space="preserve">  </w:t>
      </w:r>
      <w:r>
        <w:rPr>
          <w:rStyle w:val="normaltextrun"/>
        </w:rPr>
        <w:t xml:space="preserve">overall activities </w:t>
      </w:r>
      <w:r w:rsidR="00DB52DE">
        <w:rPr>
          <w:rStyle w:val="normaltextrun"/>
        </w:rPr>
        <w:t xml:space="preserve">under </w:t>
      </w:r>
      <w:r w:rsidR="00B07C37">
        <w:rPr>
          <w:rStyle w:val="normaltextrun"/>
        </w:rPr>
        <w:t>IPF component</w:t>
      </w:r>
      <w:r w:rsidR="001E7313">
        <w:rPr>
          <w:rStyle w:val="normaltextrun"/>
        </w:rPr>
        <w:t xml:space="preserve"> and ensuring adherence with the procurement plan, </w:t>
      </w:r>
      <w:proofErr w:type="gramStart"/>
      <w:r w:rsidR="001E7313">
        <w:rPr>
          <w:rStyle w:val="normaltextrun"/>
        </w:rPr>
        <w:t>in order to</w:t>
      </w:r>
      <w:proofErr w:type="gramEnd"/>
      <w:r w:rsidR="001E7313">
        <w:rPr>
          <w:rStyle w:val="normaltextrun"/>
        </w:rPr>
        <w:t xml:space="preserve"> have the technical assistance support and expertise on board with the right timing</w:t>
      </w:r>
      <w:r w:rsidR="00DB52DE">
        <w:rPr>
          <w:rStyle w:val="normaltextrun"/>
        </w:rPr>
        <w:t>. Engaging in streamlining the various cross-cutting activities</w:t>
      </w:r>
      <w:r w:rsidR="00E3089F">
        <w:rPr>
          <w:rStyle w:val="normaltextrun"/>
        </w:rPr>
        <w:t xml:space="preserve"> of the IPF </w:t>
      </w:r>
      <w:proofErr w:type="gramStart"/>
      <w:r w:rsidR="00E3089F">
        <w:rPr>
          <w:rStyle w:val="normaltextrun"/>
        </w:rPr>
        <w:t>component</w:t>
      </w:r>
      <w:r w:rsidR="001E7313">
        <w:rPr>
          <w:rStyle w:val="normaltextrun"/>
        </w:rPr>
        <w:t>;</w:t>
      </w:r>
      <w:proofErr w:type="gramEnd"/>
    </w:p>
    <w:p w14:paraId="5215F168" w14:textId="3D742D7D" w:rsidR="000D34D7" w:rsidRDefault="000D34D7" w:rsidP="00193693">
      <w:pPr>
        <w:pStyle w:val="paragraph"/>
        <w:numPr>
          <w:ilvl w:val="0"/>
          <w:numId w:val="15"/>
        </w:numPr>
        <w:spacing w:before="0" w:beforeAutospacing="0" w:after="0" w:afterAutospacing="0"/>
        <w:jc w:val="both"/>
        <w:textAlignment w:val="baseline"/>
        <w:rPr>
          <w:rStyle w:val="normaltextrun"/>
        </w:rPr>
      </w:pPr>
      <w:r>
        <w:rPr>
          <w:rStyle w:val="normaltextrun"/>
        </w:rPr>
        <w:t>Regularly collecting data on the results’ indicators</w:t>
      </w:r>
      <w:r w:rsidR="00565110">
        <w:rPr>
          <w:rStyle w:val="normaltextrun"/>
        </w:rPr>
        <w:t>, carry</w:t>
      </w:r>
      <w:r w:rsidR="00D26132">
        <w:rPr>
          <w:rStyle w:val="normaltextrun"/>
        </w:rPr>
        <w:t xml:space="preserve">ing </w:t>
      </w:r>
      <w:r w:rsidR="00565110">
        <w:rPr>
          <w:rStyle w:val="normaltextrun"/>
        </w:rPr>
        <w:t xml:space="preserve">out basic </w:t>
      </w:r>
      <w:r w:rsidR="00D26132">
        <w:rPr>
          <w:rStyle w:val="normaltextrun"/>
        </w:rPr>
        <w:t xml:space="preserve">data </w:t>
      </w:r>
      <w:r w:rsidR="00565110">
        <w:rPr>
          <w:rStyle w:val="normaltextrun"/>
        </w:rPr>
        <w:t>elaboration</w:t>
      </w:r>
      <w:r w:rsidR="00D26132">
        <w:rPr>
          <w:rStyle w:val="normaltextrun"/>
        </w:rPr>
        <w:t>,</w:t>
      </w:r>
      <w:r w:rsidR="00565110">
        <w:rPr>
          <w:rStyle w:val="normaltextrun"/>
        </w:rPr>
        <w:t xml:space="preserve"> as required</w:t>
      </w:r>
      <w:r w:rsidR="00D26132">
        <w:rPr>
          <w:rStyle w:val="normaltextrun"/>
        </w:rPr>
        <w:t>,</w:t>
      </w:r>
      <w:r w:rsidR="00565110">
        <w:rPr>
          <w:rStyle w:val="normaltextrun"/>
        </w:rPr>
        <w:t xml:space="preserve"> </w:t>
      </w:r>
      <w:r>
        <w:rPr>
          <w:rStyle w:val="normaltextrun"/>
        </w:rPr>
        <w:t>and</w:t>
      </w:r>
      <w:r w:rsidR="00565110">
        <w:rPr>
          <w:rStyle w:val="normaltextrun"/>
        </w:rPr>
        <w:t xml:space="preserve"> reporting them, according to </w:t>
      </w:r>
      <w:r w:rsidR="000E6F71">
        <w:rPr>
          <w:rStyle w:val="normaltextrun"/>
        </w:rPr>
        <w:t xml:space="preserve">agreed </w:t>
      </w:r>
      <w:proofErr w:type="gramStart"/>
      <w:r w:rsidR="000E6F71">
        <w:rPr>
          <w:rStyle w:val="normaltextrun"/>
        </w:rPr>
        <w:t>templates;</w:t>
      </w:r>
      <w:proofErr w:type="gramEnd"/>
    </w:p>
    <w:p w14:paraId="2D01F3A5" w14:textId="7FD29255" w:rsidR="00BB53A6" w:rsidRDefault="00BB53A6" w:rsidP="00193693">
      <w:pPr>
        <w:pStyle w:val="paragraph"/>
        <w:numPr>
          <w:ilvl w:val="0"/>
          <w:numId w:val="15"/>
        </w:numPr>
        <w:spacing w:before="0" w:beforeAutospacing="0" w:after="0" w:afterAutospacing="0"/>
        <w:jc w:val="both"/>
        <w:textAlignment w:val="baseline"/>
        <w:rPr>
          <w:rStyle w:val="normaltextrun"/>
        </w:rPr>
      </w:pPr>
      <w:r>
        <w:rPr>
          <w:rStyle w:val="normaltextrun"/>
        </w:rPr>
        <w:t xml:space="preserve">Collaborating with the </w:t>
      </w:r>
      <w:r w:rsidR="002232B4">
        <w:rPr>
          <w:rStyle w:val="normaltextrun"/>
        </w:rPr>
        <w:t xml:space="preserve">World </w:t>
      </w:r>
      <w:r>
        <w:rPr>
          <w:rStyle w:val="normaltextrun"/>
        </w:rPr>
        <w:t>Bank’s staff and experts to prepare the ground, prior to missions on site, prepare</w:t>
      </w:r>
      <w:r w:rsidR="00F24D0C">
        <w:rPr>
          <w:rStyle w:val="normaltextrun"/>
        </w:rPr>
        <w:t xml:space="preserve"> data,</w:t>
      </w:r>
      <w:r>
        <w:rPr>
          <w:rStyle w:val="normaltextrun"/>
        </w:rPr>
        <w:t xml:space="preserve"> report</w:t>
      </w:r>
      <w:r w:rsidR="00F24D0C">
        <w:rPr>
          <w:rStyle w:val="normaltextrun"/>
        </w:rPr>
        <w:t>s</w:t>
      </w:r>
      <w:r>
        <w:rPr>
          <w:rStyle w:val="normaltextrun"/>
        </w:rPr>
        <w:t xml:space="preserve"> and other documents</w:t>
      </w:r>
      <w:r w:rsidR="00F24D0C">
        <w:rPr>
          <w:rStyle w:val="normaltextrun"/>
        </w:rPr>
        <w:t xml:space="preserve"> for the Implementation Status and Results’ missions</w:t>
      </w:r>
      <w:r>
        <w:rPr>
          <w:rStyle w:val="normaltextrun"/>
        </w:rPr>
        <w:t xml:space="preserve">, </w:t>
      </w:r>
      <w:r w:rsidR="00F24D0C">
        <w:rPr>
          <w:rStyle w:val="normaltextrun"/>
        </w:rPr>
        <w:t xml:space="preserve">and other fiduciary and environmental and social components, </w:t>
      </w:r>
      <w:r>
        <w:rPr>
          <w:rStyle w:val="normaltextrun"/>
        </w:rPr>
        <w:t xml:space="preserve">according to required </w:t>
      </w:r>
      <w:proofErr w:type="gramStart"/>
      <w:r>
        <w:rPr>
          <w:rStyle w:val="normaltextrun"/>
        </w:rPr>
        <w:t>frequency</w:t>
      </w:r>
      <w:r w:rsidR="00F24D0C">
        <w:rPr>
          <w:rStyle w:val="normaltextrun"/>
        </w:rPr>
        <w:t>;</w:t>
      </w:r>
      <w:proofErr w:type="gramEnd"/>
      <w:r>
        <w:rPr>
          <w:rStyle w:val="normaltextrun"/>
        </w:rPr>
        <w:t xml:space="preserve"> </w:t>
      </w:r>
    </w:p>
    <w:p w14:paraId="4DA24229" w14:textId="51694871" w:rsidR="00471A96" w:rsidRDefault="00471A96" w:rsidP="00193693">
      <w:pPr>
        <w:pStyle w:val="paragraph"/>
        <w:numPr>
          <w:ilvl w:val="0"/>
          <w:numId w:val="15"/>
        </w:numPr>
        <w:spacing w:before="0" w:beforeAutospacing="0" w:after="0" w:afterAutospacing="0"/>
        <w:jc w:val="both"/>
        <w:textAlignment w:val="baseline"/>
        <w:rPr>
          <w:rStyle w:val="normaltextrun"/>
        </w:rPr>
      </w:pPr>
      <w:r>
        <w:rPr>
          <w:rStyle w:val="normaltextrun"/>
        </w:rPr>
        <w:lastRenderedPageBreak/>
        <w:t>Closely monitoring the Program Action Plan (PAP) and ensuring compliance with the various deadlines of each action</w:t>
      </w:r>
      <w:r w:rsidR="00637945">
        <w:rPr>
          <w:rStyle w:val="normaltextrun"/>
        </w:rPr>
        <w:t>. Collaborat</w:t>
      </w:r>
      <w:r w:rsidR="001E7313">
        <w:rPr>
          <w:rStyle w:val="normaltextrun"/>
        </w:rPr>
        <w:t>ing</w:t>
      </w:r>
      <w:r w:rsidR="00637945">
        <w:rPr>
          <w:rStyle w:val="normaltextrun"/>
        </w:rPr>
        <w:t xml:space="preserve"> with the fiduciary, environment and social experts and counterparts for the</w:t>
      </w:r>
      <w:r w:rsidR="00DB52DE">
        <w:rPr>
          <w:rStyle w:val="normaltextrun"/>
        </w:rPr>
        <w:t xml:space="preserve"> successful</w:t>
      </w:r>
      <w:r w:rsidR="00637945">
        <w:rPr>
          <w:rStyle w:val="normaltextrun"/>
        </w:rPr>
        <w:t xml:space="preserve"> implementation of the </w:t>
      </w:r>
      <w:proofErr w:type="gramStart"/>
      <w:r w:rsidR="00637945">
        <w:rPr>
          <w:rStyle w:val="normaltextrun"/>
        </w:rPr>
        <w:t>actions</w:t>
      </w:r>
      <w:r>
        <w:rPr>
          <w:rStyle w:val="normaltextrun"/>
        </w:rPr>
        <w:t>;</w:t>
      </w:r>
      <w:proofErr w:type="gramEnd"/>
    </w:p>
    <w:p w14:paraId="66BB46E7" w14:textId="713F3163" w:rsidR="00471A96" w:rsidRDefault="00294DD7" w:rsidP="00B02AC6">
      <w:pPr>
        <w:pStyle w:val="paragraph"/>
        <w:numPr>
          <w:ilvl w:val="0"/>
          <w:numId w:val="15"/>
        </w:numPr>
        <w:spacing w:before="0" w:beforeAutospacing="0" w:after="0" w:afterAutospacing="0"/>
        <w:jc w:val="both"/>
        <w:textAlignment w:val="baseline"/>
        <w:rPr>
          <w:rStyle w:val="normaltextrun"/>
        </w:rPr>
      </w:pPr>
      <w:r w:rsidRPr="003F79AF">
        <w:rPr>
          <w:rStyle w:val="normaltextrun"/>
        </w:rPr>
        <w:t>A</w:t>
      </w:r>
      <w:r w:rsidR="00471A96" w:rsidRPr="003F79AF">
        <w:rPr>
          <w:rStyle w:val="normaltextrun"/>
        </w:rPr>
        <w:t>cting as</w:t>
      </w:r>
      <w:r w:rsidR="00C87607" w:rsidRPr="003F79AF">
        <w:rPr>
          <w:rStyle w:val="normaltextrun"/>
        </w:rPr>
        <w:t xml:space="preserve"> a</w:t>
      </w:r>
      <w:r w:rsidR="00471A96" w:rsidRPr="003F79AF">
        <w:rPr>
          <w:rStyle w:val="normaltextrun"/>
        </w:rPr>
        <w:t xml:space="preserve"> liaison between the</w:t>
      </w:r>
      <w:r w:rsidR="00D17B5A" w:rsidRPr="003F79AF">
        <w:rPr>
          <w:rStyle w:val="normaltextrun"/>
        </w:rPr>
        <w:t xml:space="preserve"> consulting</w:t>
      </w:r>
      <w:r w:rsidR="00471A96" w:rsidRPr="003F79AF">
        <w:rPr>
          <w:rStyle w:val="normaltextrun"/>
        </w:rPr>
        <w:t xml:space="preserve"> company</w:t>
      </w:r>
      <w:r w:rsidR="00812E9D" w:rsidRPr="003F79AF">
        <w:rPr>
          <w:rStyle w:val="normaltextrun"/>
        </w:rPr>
        <w:t xml:space="preserve"> </w:t>
      </w:r>
      <w:r w:rsidR="003C2AB9" w:rsidRPr="003F79AF">
        <w:rPr>
          <w:rStyle w:val="normaltextrun"/>
        </w:rPr>
        <w:t xml:space="preserve">for the “Change Management, Capacity Building, Social Inclusion and Communication and Outreach” assignment </w:t>
      </w:r>
      <w:r w:rsidR="00812E9D" w:rsidRPr="003F79AF">
        <w:rPr>
          <w:rStyle w:val="normaltextrun"/>
        </w:rPr>
        <w:t>on</w:t>
      </w:r>
      <w:r w:rsidR="00812E9D">
        <w:rPr>
          <w:rStyle w:val="normaltextrun"/>
        </w:rPr>
        <w:t xml:space="preserve"> the one hand</w:t>
      </w:r>
      <w:r w:rsidR="00DB52DE">
        <w:rPr>
          <w:rStyle w:val="normaltextrun"/>
        </w:rPr>
        <w:t>,</w:t>
      </w:r>
      <w:r w:rsidR="00812E9D">
        <w:rPr>
          <w:rStyle w:val="normaltextrun"/>
        </w:rPr>
        <w:t xml:space="preserve"> and</w:t>
      </w:r>
      <w:r w:rsidR="00C87607">
        <w:rPr>
          <w:rStyle w:val="normaltextrun"/>
        </w:rPr>
        <w:t xml:space="preserve"> AKSHI</w:t>
      </w:r>
      <w:r w:rsidR="00812E9D">
        <w:rPr>
          <w:rStyle w:val="normaltextrun"/>
        </w:rPr>
        <w:t xml:space="preserve">, </w:t>
      </w:r>
      <w:r w:rsidR="00471A96">
        <w:rPr>
          <w:rStyle w:val="normaltextrun"/>
        </w:rPr>
        <w:t>the</w:t>
      </w:r>
      <w:r w:rsidR="00C87607">
        <w:rPr>
          <w:rStyle w:val="normaltextrun"/>
        </w:rPr>
        <w:t xml:space="preserve"> implementing</w:t>
      </w:r>
      <w:r w:rsidR="00471A96">
        <w:rPr>
          <w:rStyle w:val="normaltextrun"/>
        </w:rPr>
        <w:t xml:space="preserve"> institution</w:t>
      </w:r>
      <w:r w:rsidR="00C87607">
        <w:rPr>
          <w:rStyle w:val="normaltextrun"/>
        </w:rPr>
        <w:t>s</w:t>
      </w:r>
      <w:r w:rsidR="00812E9D">
        <w:rPr>
          <w:rStyle w:val="normaltextrun"/>
        </w:rPr>
        <w:t xml:space="preserve">, other </w:t>
      </w:r>
      <w:proofErr w:type="gramStart"/>
      <w:r w:rsidR="00812E9D">
        <w:rPr>
          <w:rStyle w:val="normaltextrun"/>
        </w:rPr>
        <w:t>stakeholders</w:t>
      </w:r>
      <w:proofErr w:type="gramEnd"/>
      <w:r w:rsidR="00812E9D">
        <w:rPr>
          <w:rStyle w:val="normaltextrun"/>
        </w:rPr>
        <w:t xml:space="preserve"> and</w:t>
      </w:r>
      <w:r w:rsidR="00471A96">
        <w:rPr>
          <w:rStyle w:val="normaltextrun"/>
        </w:rPr>
        <w:t xml:space="preserve"> </w:t>
      </w:r>
      <w:r w:rsidR="00812E9D">
        <w:rPr>
          <w:rStyle w:val="normaltextrun"/>
        </w:rPr>
        <w:t>the</w:t>
      </w:r>
      <w:r w:rsidR="003600FF">
        <w:rPr>
          <w:rStyle w:val="normaltextrun"/>
        </w:rPr>
        <w:t xml:space="preserve"> CU experts that will </w:t>
      </w:r>
      <w:r w:rsidR="00C87607">
        <w:rPr>
          <w:rStyle w:val="normaltextrun"/>
        </w:rPr>
        <w:t>collaborate on various subcomponents</w:t>
      </w:r>
      <w:r w:rsidR="00812E9D">
        <w:rPr>
          <w:rStyle w:val="normaltextrun"/>
        </w:rPr>
        <w:t>, on the other</w:t>
      </w:r>
      <w:r w:rsidR="00C87607">
        <w:rPr>
          <w:rStyle w:val="normaltextrun"/>
        </w:rPr>
        <w:t>. Facilitat</w:t>
      </w:r>
      <w:r w:rsidR="001E7313">
        <w:rPr>
          <w:rStyle w:val="normaltextrun"/>
        </w:rPr>
        <w:t>ing</w:t>
      </w:r>
      <w:r w:rsidR="00C87607">
        <w:rPr>
          <w:rStyle w:val="normaltextrun"/>
        </w:rPr>
        <w:t xml:space="preserve"> contacts and </w:t>
      </w:r>
      <w:r w:rsidR="00812E9D">
        <w:rPr>
          <w:rStyle w:val="normaltextrun"/>
        </w:rPr>
        <w:t>pav</w:t>
      </w:r>
      <w:r w:rsidR="001E7313">
        <w:rPr>
          <w:rStyle w:val="normaltextrun"/>
        </w:rPr>
        <w:t>ing</w:t>
      </w:r>
      <w:r w:rsidR="00812E9D">
        <w:rPr>
          <w:rStyle w:val="normaltextrun"/>
        </w:rPr>
        <w:t xml:space="preserve"> the way to efficient </w:t>
      </w:r>
      <w:r w:rsidR="00C87607">
        <w:rPr>
          <w:rStyle w:val="normaltextrun"/>
        </w:rPr>
        <w:t xml:space="preserve">collaboration </w:t>
      </w:r>
      <w:r w:rsidR="00812E9D">
        <w:rPr>
          <w:rStyle w:val="normaltextrun"/>
        </w:rPr>
        <w:t>between counterparts, manag</w:t>
      </w:r>
      <w:r w:rsidR="001E7313">
        <w:rPr>
          <w:rStyle w:val="normaltextrun"/>
        </w:rPr>
        <w:t>ing</w:t>
      </w:r>
      <w:r w:rsidR="00812E9D">
        <w:rPr>
          <w:rStyle w:val="normaltextrun"/>
        </w:rPr>
        <w:t xml:space="preserve"> the sequencing and </w:t>
      </w:r>
      <w:r w:rsidR="006A24BA">
        <w:rPr>
          <w:rStyle w:val="normaltextrun"/>
        </w:rPr>
        <w:t xml:space="preserve">the interdependencies of activities, among the four subcomponents of the </w:t>
      </w:r>
      <w:proofErr w:type="gramStart"/>
      <w:r w:rsidR="006A24BA">
        <w:rPr>
          <w:rStyle w:val="normaltextrun"/>
        </w:rPr>
        <w:t>contracts;</w:t>
      </w:r>
      <w:proofErr w:type="gramEnd"/>
    </w:p>
    <w:p w14:paraId="0D36FD2E" w14:textId="7E511D8C" w:rsidR="006A24BA" w:rsidRDefault="00A57DD8" w:rsidP="00B02AC6">
      <w:pPr>
        <w:pStyle w:val="paragraph"/>
        <w:numPr>
          <w:ilvl w:val="0"/>
          <w:numId w:val="15"/>
        </w:numPr>
        <w:spacing w:before="0" w:beforeAutospacing="0" w:after="0" w:afterAutospacing="0"/>
        <w:jc w:val="both"/>
        <w:textAlignment w:val="baseline"/>
        <w:rPr>
          <w:rStyle w:val="normaltextrun"/>
        </w:rPr>
      </w:pPr>
      <w:r>
        <w:rPr>
          <w:rStyle w:val="normaltextrun"/>
        </w:rPr>
        <w:t>Actively engaging in</w:t>
      </w:r>
      <w:r w:rsidR="00F24D0C">
        <w:rPr>
          <w:rStyle w:val="normaltextrun"/>
        </w:rPr>
        <w:t xml:space="preserve"> the </w:t>
      </w:r>
      <w:r>
        <w:rPr>
          <w:rStyle w:val="normaltextrun"/>
        </w:rPr>
        <w:t xml:space="preserve">organization of meetings, </w:t>
      </w:r>
      <w:r w:rsidR="00DB52DE">
        <w:rPr>
          <w:rStyle w:val="normaltextrun"/>
        </w:rPr>
        <w:t xml:space="preserve">video calls, </w:t>
      </w:r>
      <w:r>
        <w:rPr>
          <w:rStyle w:val="normaltextrun"/>
        </w:rPr>
        <w:t xml:space="preserve">workshops and other events, </w:t>
      </w:r>
      <w:r w:rsidR="00DB52DE">
        <w:rPr>
          <w:rStyle w:val="normaltextrun"/>
        </w:rPr>
        <w:t xml:space="preserve">concerning the Program, </w:t>
      </w:r>
      <w:r>
        <w:rPr>
          <w:rStyle w:val="normaltextrun"/>
        </w:rPr>
        <w:t xml:space="preserve">as </w:t>
      </w:r>
      <w:proofErr w:type="gramStart"/>
      <w:r>
        <w:rPr>
          <w:rStyle w:val="normaltextrun"/>
        </w:rPr>
        <w:t>necessary;</w:t>
      </w:r>
      <w:proofErr w:type="gramEnd"/>
    </w:p>
    <w:p w14:paraId="316E935B" w14:textId="1FCAFC3B" w:rsidR="00A57DD8" w:rsidRDefault="00A57DD8" w:rsidP="00A57DD8">
      <w:pPr>
        <w:pStyle w:val="paragraph"/>
        <w:numPr>
          <w:ilvl w:val="0"/>
          <w:numId w:val="15"/>
        </w:numPr>
        <w:spacing w:before="0" w:beforeAutospacing="0" w:after="0" w:afterAutospacing="0"/>
        <w:jc w:val="both"/>
        <w:textAlignment w:val="baseline"/>
        <w:rPr>
          <w:rStyle w:val="eop"/>
        </w:rPr>
      </w:pPr>
      <w:r w:rsidRPr="00193693">
        <w:rPr>
          <w:rStyle w:val="normaltextrun"/>
        </w:rPr>
        <w:t>Prepar</w:t>
      </w:r>
      <w:r>
        <w:rPr>
          <w:rStyle w:val="normaltextrun"/>
        </w:rPr>
        <w:t>ing</w:t>
      </w:r>
      <w:r>
        <w:rPr>
          <w:rStyle w:val="eop"/>
          <w:rFonts w:eastAsiaTheme="majorEastAsia"/>
        </w:rPr>
        <w:t xml:space="preserve"> </w:t>
      </w:r>
      <w:r w:rsidRPr="0077091E">
        <w:rPr>
          <w:rStyle w:val="eop"/>
          <w:rFonts w:eastAsiaTheme="majorEastAsia"/>
        </w:rPr>
        <w:t>specific</w:t>
      </w:r>
      <w:r>
        <w:rPr>
          <w:rStyle w:val="eop"/>
          <w:rFonts w:eastAsiaTheme="majorEastAsia"/>
        </w:rPr>
        <w:t xml:space="preserve"> presentations and reports</w:t>
      </w:r>
      <w:r w:rsidR="002232B4">
        <w:rPr>
          <w:rStyle w:val="eop"/>
          <w:rFonts w:eastAsiaTheme="majorEastAsia"/>
        </w:rPr>
        <w:t xml:space="preserve"> linked to the Program</w:t>
      </w:r>
      <w:r>
        <w:rPr>
          <w:rStyle w:val="eop"/>
          <w:rFonts w:eastAsiaTheme="majorEastAsia"/>
        </w:rPr>
        <w:t xml:space="preserve">, as </w:t>
      </w:r>
      <w:proofErr w:type="gramStart"/>
      <w:r>
        <w:rPr>
          <w:rStyle w:val="eop"/>
          <w:rFonts w:eastAsiaTheme="majorEastAsia"/>
        </w:rPr>
        <w:t>requested;</w:t>
      </w:r>
      <w:proofErr w:type="gramEnd"/>
    </w:p>
    <w:p w14:paraId="7E0B08B4" w14:textId="52CC6545" w:rsidR="00A57DD8" w:rsidRPr="00B66751" w:rsidRDefault="00A57DD8" w:rsidP="00A57DD8">
      <w:pPr>
        <w:pStyle w:val="paragraph"/>
        <w:numPr>
          <w:ilvl w:val="0"/>
          <w:numId w:val="15"/>
        </w:numPr>
        <w:spacing w:before="0" w:beforeAutospacing="0" w:after="0" w:afterAutospacing="0"/>
        <w:jc w:val="both"/>
        <w:textAlignment w:val="baseline"/>
      </w:pPr>
      <w:r>
        <w:rPr>
          <w:rStyle w:val="normaltextrun"/>
          <w:lang w:val="en-GB"/>
        </w:rPr>
        <w:t xml:space="preserve">Performing </w:t>
      </w:r>
      <w:r w:rsidRPr="00275603">
        <w:rPr>
          <w:rStyle w:val="normaltextrun"/>
          <w:lang w:val="en-GB"/>
        </w:rPr>
        <w:t xml:space="preserve">other activities </w:t>
      </w:r>
      <w:r>
        <w:rPr>
          <w:rStyle w:val="normaltextrun"/>
          <w:lang w:val="en-GB"/>
        </w:rPr>
        <w:t xml:space="preserve">to support </w:t>
      </w:r>
      <w:r w:rsidRPr="00275603">
        <w:rPr>
          <w:rStyle w:val="normaltextrun"/>
          <w:lang w:val="en-GB"/>
        </w:rPr>
        <w:t xml:space="preserve">the implementation of the </w:t>
      </w:r>
      <w:proofErr w:type="spellStart"/>
      <w:r w:rsidRPr="00275603">
        <w:rPr>
          <w:rStyle w:val="normaltextrun"/>
          <w:lang w:val="en-GB"/>
        </w:rPr>
        <w:t>PforR</w:t>
      </w:r>
      <w:proofErr w:type="spellEnd"/>
      <w:r w:rsidRPr="00275603">
        <w:rPr>
          <w:rStyle w:val="normaltextrun"/>
          <w:lang w:val="en-GB"/>
        </w:rPr>
        <w:t xml:space="preserve"> and IPF</w:t>
      </w:r>
      <w:r>
        <w:rPr>
          <w:rStyle w:val="normaltextrun"/>
          <w:lang w:val="en-GB"/>
        </w:rPr>
        <w:t>,</w:t>
      </w:r>
      <w:r w:rsidRPr="00275603">
        <w:rPr>
          <w:rStyle w:val="normaltextrun"/>
          <w:lang w:val="en-GB"/>
        </w:rPr>
        <w:t xml:space="preserve"> assigned by the </w:t>
      </w:r>
      <w:r w:rsidR="00DB52DE">
        <w:rPr>
          <w:rStyle w:val="normaltextrun"/>
          <w:lang w:val="en-GB"/>
        </w:rPr>
        <w:t xml:space="preserve">CU </w:t>
      </w:r>
      <w:r w:rsidRPr="00B66751">
        <w:rPr>
          <w:rStyle w:val="normaltextrun"/>
        </w:rPr>
        <w:t xml:space="preserve">Program </w:t>
      </w:r>
      <w:r w:rsidR="00DB52DE" w:rsidRPr="00B66751">
        <w:rPr>
          <w:rStyle w:val="normaltextrun"/>
        </w:rPr>
        <w:t>Director</w:t>
      </w:r>
      <w:r w:rsidR="00DB52DE">
        <w:rPr>
          <w:rStyle w:val="normaltextrun"/>
        </w:rPr>
        <w:t xml:space="preserve"> </w:t>
      </w:r>
      <w:r>
        <w:rPr>
          <w:rStyle w:val="normaltextrun"/>
        </w:rPr>
        <w:t xml:space="preserve">and/or </w:t>
      </w:r>
      <w:r w:rsidR="00DB52DE" w:rsidRPr="00B66751">
        <w:rPr>
          <w:rStyle w:val="normaltextrun"/>
        </w:rPr>
        <w:t xml:space="preserve">AKSHI </w:t>
      </w:r>
      <w:r w:rsidRPr="00B66751">
        <w:rPr>
          <w:rStyle w:val="normaltextrun"/>
        </w:rPr>
        <w:t>General Director.</w:t>
      </w:r>
      <w:r w:rsidRPr="00275603">
        <w:rPr>
          <w:rStyle w:val="eop"/>
          <w:rFonts w:eastAsiaTheme="majorEastAsia"/>
        </w:rPr>
        <w:t> </w:t>
      </w:r>
    </w:p>
    <w:p w14:paraId="4D5370D5" w14:textId="77777777" w:rsidR="00A57DD8" w:rsidRDefault="00A57DD8" w:rsidP="00DB52DE">
      <w:pPr>
        <w:pStyle w:val="paragraph"/>
        <w:spacing w:before="0" w:beforeAutospacing="0" w:after="0" w:afterAutospacing="0"/>
        <w:ind w:left="720"/>
        <w:jc w:val="both"/>
        <w:textAlignment w:val="baseline"/>
        <w:rPr>
          <w:rStyle w:val="normaltextrun"/>
        </w:rPr>
      </w:pPr>
    </w:p>
    <w:p w14:paraId="71483326" w14:textId="481F8741" w:rsidR="00C87607" w:rsidRDefault="00C87607" w:rsidP="00823227">
      <w:pPr>
        <w:pStyle w:val="paragraph"/>
        <w:spacing w:before="0" w:beforeAutospacing="0" w:after="0" w:afterAutospacing="0"/>
        <w:jc w:val="both"/>
        <w:textAlignment w:val="baseline"/>
        <w:rPr>
          <w:rStyle w:val="normaltextrun"/>
        </w:rPr>
      </w:pPr>
    </w:p>
    <w:p w14:paraId="0C921DBA" w14:textId="1FA516F4" w:rsidR="004B40C2" w:rsidRPr="009924E6" w:rsidRDefault="009924E6" w:rsidP="005B4848">
      <w:pPr>
        <w:pStyle w:val="ListParagraph"/>
        <w:numPr>
          <w:ilvl w:val="0"/>
          <w:numId w:val="12"/>
        </w:numPr>
        <w:rPr>
          <w:rFonts w:ascii="Times New Roman" w:hAnsi="Times New Roman" w:cs="Times New Roman"/>
          <w:b/>
          <w:bCs/>
        </w:rPr>
      </w:pPr>
      <w:r w:rsidRPr="009924E6">
        <w:rPr>
          <w:rFonts w:ascii="Times New Roman" w:hAnsi="Times New Roman" w:cs="Times New Roman"/>
          <w:b/>
          <w:bCs/>
        </w:rPr>
        <w:t>REPORTING OBLIGATIONS </w:t>
      </w:r>
    </w:p>
    <w:p w14:paraId="6018E605" w14:textId="1A6D9A33" w:rsidR="004B40C2" w:rsidRDefault="004B40C2" w:rsidP="0054467B">
      <w:pPr>
        <w:pStyle w:val="paragraph"/>
        <w:spacing w:before="0" w:beforeAutospacing="0" w:after="0" w:afterAutospacing="0"/>
        <w:jc w:val="both"/>
        <w:textAlignment w:val="baseline"/>
        <w:rPr>
          <w:rStyle w:val="eop"/>
          <w:rFonts w:eastAsiaTheme="majorEastAsia"/>
        </w:rPr>
      </w:pPr>
      <w:r w:rsidRPr="004B40C2">
        <w:rPr>
          <w:rStyle w:val="normaltextrun"/>
        </w:rPr>
        <w:t xml:space="preserve">The consultant shall report to the Program </w:t>
      </w:r>
      <w:r w:rsidR="00ED3A1D">
        <w:rPr>
          <w:rStyle w:val="normaltextrun"/>
        </w:rPr>
        <w:t>Director</w:t>
      </w:r>
      <w:r w:rsidR="00ED3A1D" w:rsidRPr="004B40C2">
        <w:rPr>
          <w:rStyle w:val="normaltextrun"/>
        </w:rPr>
        <w:t xml:space="preserve"> </w:t>
      </w:r>
      <w:r w:rsidRPr="004B40C2">
        <w:rPr>
          <w:rStyle w:val="normaltextrun"/>
        </w:rPr>
        <w:t>and/or AKSHI General</w:t>
      </w:r>
      <w:r w:rsidR="00257011">
        <w:rPr>
          <w:rStyle w:val="normaltextrun"/>
        </w:rPr>
        <w:t xml:space="preserve"> </w:t>
      </w:r>
      <w:r w:rsidRPr="004B40C2">
        <w:rPr>
          <w:rStyle w:val="normaltextrun"/>
        </w:rPr>
        <w:t xml:space="preserve">Director. </w:t>
      </w:r>
    </w:p>
    <w:p w14:paraId="46DE343C" w14:textId="77777777" w:rsidR="0054467B" w:rsidRPr="004B40C2" w:rsidRDefault="0054467B" w:rsidP="0054467B">
      <w:pPr>
        <w:pStyle w:val="paragraph"/>
        <w:spacing w:before="0" w:beforeAutospacing="0" w:after="0" w:afterAutospacing="0"/>
        <w:jc w:val="both"/>
        <w:textAlignment w:val="baseline"/>
      </w:pPr>
    </w:p>
    <w:p w14:paraId="24E605EB" w14:textId="77777777" w:rsidR="004B40C2" w:rsidRDefault="004B40C2" w:rsidP="004B40C2">
      <w:pPr>
        <w:pStyle w:val="paragraph"/>
        <w:spacing w:before="0" w:beforeAutospacing="0" w:after="0" w:afterAutospacing="0"/>
        <w:jc w:val="both"/>
        <w:textAlignment w:val="baseline"/>
        <w:rPr>
          <w:rStyle w:val="normaltextrun"/>
          <w:b/>
          <w:bCs/>
          <w:lang w:val="en-GB"/>
        </w:rPr>
      </w:pPr>
    </w:p>
    <w:p w14:paraId="363D40E8" w14:textId="40473DE9" w:rsidR="004B40C2" w:rsidRPr="009924E6" w:rsidRDefault="009924E6" w:rsidP="009924E6">
      <w:pPr>
        <w:pStyle w:val="ListParagraph"/>
        <w:numPr>
          <w:ilvl w:val="0"/>
          <w:numId w:val="12"/>
        </w:numPr>
        <w:rPr>
          <w:rFonts w:ascii="Times New Roman" w:hAnsi="Times New Roman" w:cs="Times New Roman"/>
          <w:b/>
          <w:bCs/>
        </w:rPr>
      </w:pPr>
      <w:r w:rsidRPr="009924E6">
        <w:rPr>
          <w:rFonts w:ascii="Times New Roman" w:hAnsi="Times New Roman" w:cs="Times New Roman"/>
          <w:b/>
          <w:bCs/>
        </w:rPr>
        <w:t>CONSULTANT QUALIFICATIONS </w:t>
      </w:r>
    </w:p>
    <w:p w14:paraId="66EFDE1E" w14:textId="6E39F12F" w:rsidR="004B40C2" w:rsidRPr="009924E6" w:rsidRDefault="00BA6ED8" w:rsidP="00EB300E">
      <w:pPr>
        <w:pStyle w:val="paragraph"/>
        <w:numPr>
          <w:ilvl w:val="0"/>
          <w:numId w:val="18"/>
        </w:numPr>
        <w:spacing w:before="0" w:beforeAutospacing="0" w:after="0" w:afterAutospacing="0"/>
        <w:jc w:val="both"/>
        <w:textAlignment w:val="baseline"/>
      </w:pPr>
      <w:r>
        <w:rPr>
          <w:rStyle w:val="normaltextrun"/>
        </w:rPr>
        <w:t>U</w:t>
      </w:r>
      <w:r w:rsidR="004B40C2" w:rsidRPr="004B40C2">
        <w:rPr>
          <w:rStyle w:val="normaltextrun"/>
          <w:lang w:val="mk-MK"/>
        </w:rPr>
        <w:t xml:space="preserve">niversity </w:t>
      </w:r>
      <w:r w:rsidR="004B40C2" w:rsidRPr="00FE0F09">
        <w:rPr>
          <w:rStyle w:val="normaltextrun"/>
          <w:lang w:val="mk-MK"/>
        </w:rPr>
        <w:t>Degree</w:t>
      </w:r>
      <w:r w:rsidR="00FE0F09" w:rsidRPr="00FE0F09">
        <w:rPr>
          <w:rStyle w:val="normaltextrun"/>
        </w:rPr>
        <w:t xml:space="preserve"> </w:t>
      </w:r>
      <w:r w:rsidR="004B40C2" w:rsidRPr="00FE0F09">
        <w:rPr>
          <w:rStyle w:val="normaltextrun"/>
        </w:rPr>
        <w:t>i</w:t>
      </w:r>
      <w:r w:rsidR="004B40C2" w:rsidRPr="009924E6">
        <w:rPr>
          <w:rStyle w:val="normaltextrun"/>
        </w:rPr>
        <w:t xml:space="preserve">n </w:t>
      </w:r>
      <w:r w:rsidR="004B40C2" w:rsidRPr="009924E6">
        <w:rPr>
          <w:rStyle w:val="normaltextrun"/>
          <w:lang w:val="mk-MK"/>
        </w:rPr>
        <w:t xml:space="preserve">economics, engineering, </w:t>
      </w:r>
      <w:r w:rsidR="00FE0F09">
        <w:rPr>
          <w:rStyle w:val="normaltextrun"/>
        </w:rPr>
        <w:t xml:space="preserve">social science, </w:t>
      </w:r>
      <w:r w:rsidR="004B40C2" w:rsidRPr="009924E6">
        <w:rPr>
          <w:rStyle w:val="normaltextrun"/>
          <w:lang w:val="mk-MK"/>
        </w:rPr>
        <w:t xml:space="preserve">business administration, or </w:t>
      </w:r>
      <w:r w:rsidR="004B40C2" w:rsidRPr="009924E6">
        <w:rPr>
          <w:rStyle w:val="normaltextrun"/>
        </w:rPr>
        <w:t xml:space="preserve">any other </w:t>
      </w:r>
      <w:r w:rsidR="004B40C2" w:rsidRPr="009924E6">
        <w:rPr>
          <w:rStyle w:val="normaltextrun"/>
          <w:lang w:val="mk-MK"/>
        </w:rPr>
        <w:t xml:space="preserve">related </w:t>
      </w:r>
      <w:proofErr w:type="gramStart"/>
      <w:r w:rsidR="004B40C2" w:rsidRPr="009924E6">
        <w:rPr>
          <w:rStyle w:val="normaltextrun"/>
          <w:lang w:val="mk-MK"/>
        </w:rPr>
        <w:t>field</w:t>
      </w:r>
      <w:r w:rsidR="005F2FFC">
        <w:rPr>
          <w:rStyle w:val="normaltextrun"/>
        </w:rPr>
        <w:t>;</w:t>
      </w:r>
      <w:proofErr w:type="gramEnd"/>
      <w:r w:rsidR="004B40C2" w:rsidRPr="009924E6">
        <w:rPr>
          <w:rStyle w:val="eop"/>
          <w:rFonts w:eastAsiaTheme="majorEastAsia"/>
        </w:rPr>
        <w:t> </w:t>
      </w:r>
    </w:p>
    <w:p w14:paraId="03F7E505" w14:textId="503B831D" w:rsidR="001E455E" w:rsidRDefault="004B40C2" w:rsidP="00EB300E">
      <w:pPr>
        <w:pStyle w:val="paragraph"/>
        <w:numPr>
          <w:ilvl w:val="0"/>
          <w:numId w:val="18"/>
        </w:numPr>
        <w:spacing w:before="0" w:beforeAutospacing="0" w:after="0" w:afterAutospacing="0"/>
        <w:jc w:val="both"/>
        <w:textAlignment w:val="baseline"/>
        <w:rPr>
          <w:rStyle w:val="normaltextrun"/>
        </w:rPr>
      </w:pPr>
      <w:r w:rsidRPr="009924E6">
        <w:rPr>
          <w:rStyle w:val="normaltextrun"/>
          <w:lang w:val="mk-MK"/>
        </w:rPr>
        <w:t xml:space="preserve">At least </w:t>
      </w:r>
      <w:r w:rsidR="00247DAD">
        <w:rPr>
          <w:rStyle w:val="normaltextrun"/>
        </w:rPr>
        <w:t>10</w:t>
      </w:r>
      <w:r w:rsidRPr="009924E6">
        <w:rPr>
          <w:rStyle w:val="normaltextrun"/>
          <w:lang w:val="mk-MK"/>
        </w:rPr>
        <w:t xml:space="preserve"> years of overall professional experience </w:t>
      </w:r>
      <w:r w:rsidR="001E455E">
        <w:rPr>
          <w:rStyle w:val="normaltextrun"/>
        </w:rPr>
        <w:t>in the public or private sector;</w:t>
      </w:r>
    </w:p>
    <w:p w14:paraId="2830F6CE" w14:textId="77777777" w:rsidR="003C2AB9" w:rsidRPr="00F210BA" w:rsidRDefault="001E455E" w:rsidP="00EB300E">
      <w:pPr>
        <w:pStyle w:val="paragraph"/>
        <w:numPr>
          <w:ilvl w:val="0"/>
          <w:numId w:val="18"/>
        </w:numPr>
        <w:spacing w:before="0" w:beforeAutospacing="0" w:after="0" w:afterAutospacing="0"/>
        <w:jc w:val="both"/>
        <w:textAlignment w:val="baseline"/>
        <w:rPr>
          <w:rStyle w:val="normaltextrun"/>
        </w:rPr>
      </w:pPr>
      <w:r>
        <w:rPr>
          <w:rStyle w:val="normaltextrun"/>
        </w:rPr>
        <w:t xml:space="preserve">At least </w:t>
      </w:r>
      <w:r w:rsidR="00247DAD">
        <w:rPr>
          <w:rStyle w:val="normaltextrun"/>
        </w:rPr>
        <w:t>5</w:t>
      </w:r>
      <w:r w:rsidR="00FE0F09">
        <w:rPr>
          <w:rStyle w:val="normaltextrun"/>
        </w:rPr>
        <w:t xml:space="preserve"> </w:t>
      </w:r>
      <w:r w:rsidR="004B40C2" w:rsidRPr="00FE0F09">
        <w:rPr>
          <w:rStyle w:val="normaltextrun"/>
          <w:lang w:val="mk-MK"/>
        </w:rPr>
        <w:t xml:space="preserve">years </w:t>
      </w:r>
      <w:r>
        <w:rPr>
          <w:rStyle w:val="normaltextrun"/>
        </w:rPr>
        <w:t>of</w:t>
      </w:r>
      <w:r w:rsidR="002232B4">
        <w:rPr>
          <w:rStyle w:val="normaltextrun"/>
        </w:rPr>
        <w:t xml:space="preserve"> </w:t>
      </w:r>
      <w:r>
        <w:rPr>
          <w:rStyle w:val="normaltextrun"/>
        </w:rPr>
        <w:t xml:space="preserve">experience </w:t>
      </w:r>
      <w:r w:rsidR="00FE0F09">
        <w:rPr>
          <w:rStyle w:val="normaltextrun"/>
        </w:rPr>
        <w:t xml:space="preserve">in a project/program </w:t>
      </w:r>
      <w:r w:rsidR="002232B4">
        <w:rPr>
          <w:rStyle w:val="normaltextrun"/>
        </w:rPr>
        <w:t xml:space="preserve">with </w:t>
      </w:r>
      <w:r w:rsidR="00DB52DE">
        <w:rPr>
          <w:rStyle w:val="normaltextrun"/>
        </w:rPr>
        <w:t>a coordination/managing</w:t>
      </w:r>
      <w:r w:rsidR="00FE0F09">
        <w:rPr>
          <w:rStyle w:val="normaltextrun"/>
        </w:rPr>
        <w:t xml:space="preserve"> role, </w:t>
      </w:r>
      <w:r w:rsidR="003C2AB9">
        <w:rPr>
          <w:rStyle w:val="normaltextrun"/>
        </w:rPr>
        <w:t xml:space="preserve">both as a consultant or a public </w:t>
      </w:r>
      <w:proofErr w:type="gramStart"/>
      <w:r w:rsidR="003C2AB9">
        <w:rPr>
          <w:rStyle w:val="normaltextrun"/>
        </w:rPr>
        <w:t>officer;</w:t>
      </w:r>
      <w:proofErr w:type="gramEnd"/>
      <w:r w:rsidR="003C2AB9" w:rsidRPr="00FE0F09">
        <w:rPr>
          <w:rStyle w:val="normaltextrun"/>
          <w:lang w:val="mk-MK"/>
        </w:rPr>
        <w:t xml:space="preserve"> </w:t>
      </w:r>
    </w:p>
    <w:p w14:paraId="23864E1D" w14:textId="6DCF5B21" w:rsidR="00D31693" w:rsidRPr="003F79AF" w:rsidRDefault="003F79AF" w:rsidP="00EB300E">
      <w:pPr>
        <w:pStyle w:val="paragraph"/>
        <w:numPr>
          <w:ilvl w:val="0"/>
          <w:numId w:val="18"/>
        </w:numPr>
        <w:spacing w:before="0" w:beforeAutospacing="0" w:after="0" w:afterAutospacing="0"/>
        <w:jc w:val="both"/>
        <w:textAlignment w:val="baseline"/>
        <w:rPr>
          <w:rStyle w:val="normaltextrun"/>
        </w:rPr>
      </w:pPr>
      <w:r w:rsidRPr="003F79AF">
        <w:rPr>
          <w:rStyle w:val="normaltextrun"/>
        </w:rPr>
        <w:t>P</w:t>
      </w:r>
      <w:r w:rsidR="003C2AB9" w:rsidRPr="003F79AF">
        <w:rPr>
          <w:rStyle w:val="normaltextrun"/>
        </w:rPr>
        <w:t xml:space="preserve">revious experience in monitoring &amp; evaluation will be considered an </w:t>
      </w:r>
      <w:proofErr w:type="gramStart"/>
      <w:r w:rsidR="003C2AB9" w:rsidRPr="003F79AF">
        <w:rPr>
          <w:rStyle w:val="normaltextrun"/>
        </w:rPr>
        <w:t>advantage;</w:t>
      </w:r>
      <w:proofErr w:type="gramEnd"/>
      <w:r w:rsidR="003C2AB9" w:rsidRPr="003F79AF">
        <w:rPr>
          <w:rStyle w:val="normaltextrun"/>
        </w:rPr>
        <w:t xml:space="preserve"> </w:t>
      </w:r>
      <w:r w:rsidR="00FE0F09" w:rsidRPr="003F79AF">
        <w:rPr>
          <w:rStyle w:val="normaltextrun"/>
        </w:rPr>
        <w:t xml:space="preserve"> </w:t>
      </w:r>
    </w:p>
    <w:p w14:paraId="109BB06A" w14:textId="629794BA" w:rsidR="00F40689" w:rsidRPr="005027BF" w:rsidRDefault="00F40689" w:rsidP="00EB300E">
      <w:pPr>
        <w:pStyle w:val="paragraph"/>
        <w:numPr>
          <w:ilvl w:val="0"/>
          <w:numId w:val="18"/>
        </w:numPr>
        <w:spacing w:before="0" w:beforeAutospacing="0" w:after="0" w:afterAutospacing="0"/>
        <w:jc w:val="both"/>
        <w:textAlignment w:val="baseline"/>
        <w:rPr>
          <w:rStyle w:val="eop"/>
        </w:rPr>
      </w:pPr>
      <w:r w:rsidRPr="00FE0F09">
        <w:rPr>
          <w:rStyle w:val="normaltextrun"/>
          <w:lang w:val="mk-MK"/>
        </w:rPr>
        <w:t xml:space="preserve">Previous experience with World Bank </w:t>
      </w:r>
      <w:r>
        <w:rPr>
          <w:rStyle w:val="normaltextrun"/>
        </w:rPr>
        <w:t>projects</w:t>
      </w:r>
      <w:r w:rsidR="00E73600">
        <w:rPr>
          <w:rStyle w:val="normaltextrun"/>
        </w:rPr>
        <w:t xml:space="preserve"> or other </w:t>
      </w:r>
      <w:r w:rsidR="00E73600" w:rsidRPr="00A12B8A">
        <w:t>international organizations</w:t>
      </w:r>
      <w:r w:rsidR="00E73600" w:rsidRPr="00F30B80">
        <w:t xml:space="preserve"> will be an advantage</w:t>
      </w:r>
      <w:r>
        <w:rPr>
          <w:rStyle w:val="normaltextrun"/>
        </w:rPr>
        <w:t>;</w:t>
      </w:r>
      <w:r w:rsidRPr="00FE0F09">
        <w:rPr>
          <w:rStyle w:val="eop"/>
          <w:rFonts w:eastAsiaTheme="majorEastAsia"/>
        </w:rPr>
        <w:t>  </w:t>
      </w:r>
    </w:p>
    <w:p w14:paraId="57A8F6F3" w14:textId="77777777" w:rsidR="004B40C2" w:rsidRPr="009924E6" w:rsidRDefault="004B40C2" w:rsidP="00EB300E">
      <w:pPr>
        <w:pStyle w:val="paragraph"/>
        <w:numPr>
          <w:ilvl w:val="0"/>
          <w:numId w:val="18"/>
        </w:numPr>
        <w:spacing w:before="0" w:beforeAutospacing="0" w:after="0" w:afterAutospacing="0"/>
        <w:jc w:val="both"/>
        <w:textAlignment w:val="baseline"/>
      </w:pPr>
      <w:r w:rsidRPr="009924E6">
        <w:rPr>
          <w:rStyle w:val="normaltextrun"/>
          <w:lang w:val="mk-MK"/>
        </w:rPr>
        <w:t>Computer skills (Word, Excel, Access);</w:t>
      </w:r>
      <w:r w:rsidRPr="009924E6">
        <w:rPr>
          <w:rStyle w:val="eop"/>
          <w:rFonts w:eastAsiaTheme="majorEastAsia"/>
        </w:rPr>
        <w:t> </w:t>
      </w:r>
    </w:p>
    <w:p w14:paraId="08169DED" w14:textId="2F48F1D3" w:rsidR="004B40C2" w:rsidRPr="0054467B" w:rsidRDefault="004B40C2" w:rsidP="00EB300E">
      <w:pPr>
        <w:pStyle w:val="paragraph"/>
        <w:numPr>
          <w:ilvl w:val="0"/>
          <w:numId w:val="18"/>
        </w:numPr>
        <w:spacing w:before="0" w:beforeAutospacing="0" w:after="0" w:afterAutospacing="0"/>
        <w:jc w:val="both"/>
        <w:textAlignment w:val="baseline"/>
        <w:rPr>
          <w:rStyle w:val="eop"/>
        </w:rPr>
      </w:pPr>
      <w:r w:rsidRPr="009924E6">
        <w:rPr>
          <w:rStyle w:val="normaltextrun"/>
          <w:lang w:val="mk-MK"/>
        </w:rPr>
        <w:t xml:space="preserve">Fluency in </w:t>
      </w:r>
      <w:r w:rsidRPr="009924E6">
        <w:rPr>
          <w:rStyle w:val="normaltextrun"/>
        </w:rPr>
        <w:t>Albanian</w:t>
      </w:r>
      <w:r w:rsidRPr="009924E6">
        <w:rPr>
          <w:rStyle w:val="normaltextrun"/>
          <w:lang w:val="mk-MK"/>
        </w:rPr>
        <w:t xml:space="preserve"> and working knowledge of English</w:t>
      </w:r>
      <w:r w:rsidRPr="009924E6">
        <w:rPr>
          <w:rStyle w:val="normaltextrun"/>
        </w:rPr>
        <w:t>.</w:t>
      </w:r>
      <w:r w:rsidRPr="009924E6">
        <w:rPr>
          <w:rStyle w:val="eop"/>
          <w:rFonts w:eastAsiaTheme="majorEastAsia"/>
        </w:rPr>
        <w:t> </w:t>
      </w:r>
    </w:p>
    <w:p w14:paraId="1C71F921" w14:textId="06C8E284" w:rsidR="0054467B" w:rsidRDefault="0054467B" w:rsidP="0054467B">
      <w:pPr>
        <w:pStyle w:val="paragraph"/>
        <w:spacing w:before="0" w:beforeAutospacing="0" w:after="0" w:afterAutospacing="0"/>
        <w:ind w:left="1080"/>
        <w:textAlignment w:val="baseline"/>
      </w:pPr>
    </w:p>
    <w:p w14:paraId="66B531CF" w14:textId="77777777" w:rsidR="004B40C2" w:rsidRPr="009924E6" w:rsidRDefault="004B40C2" w:rsidP="00DD19B0">
      <w:pPr>
        <w:pStyle w:val="paragraph"/>
        <w:spacing w:before="0" w:beforeAutospacing="0" w:after="0" w:afterAutospacing="0"/>
        <w:textAlignment w:val="baseline"/>
      </w:pPr>
      <w:r w:rsidRPr="009924E6">
        <w:rPr>
          <w:rStyle w:val="eop"/>
          <w:rFonts w:eastAsiaTheme="majorEastAsia"/>
        </w:rPr>
        <w:t> </w:t>
      </w:r>
    </w:p>
    <w:p w14:paraId="5044D28D" w14:textId="7A15B221" w:rsidR="004B40C2" w:rsidRPr="009924E6" w:rsidRDefault="009924E6" w:rsidP="009924E6">
      <w:pPr>
        <w:pStyle w:val="ListParagraph"/>
        <w:numPr>
          <w:ilvl w:val="0"/>
          <w:numId w:val="12"/>
        </w:numPr>
        <w:rPr>
          <w:rFonts w:ascii="Times New Roman" w:hAnsi="Times New Roman" w:cs="Times New Roman"/>
          <w:b/>
          <w:bCs/>
        </w:rPr>
      </w:pPr>
      <w:r w:rsidRPr="009924E6">
        <w:rPr>
          <w:rFonts w:ascii="Times New Roman" w:hAnsi="Times New Roman" w:cs="Times New Roman"/>
          <w:b/>
          <w:bCs/>
        </w:rPr>
        <w:t>WORKING CONDITIONS </w:t>
      </w:r>
    </w:p>
    <w:p w14:paraId="3658F1B3" w14:textId="6F84F332" w:rsidR="00EC4076" w:rsidRDefault="004B40C2" w:rsidP="008D2888">
      <w:pPr>
        <w:pStyle w:val="paragraph"/>
        <w:spacing w:before="0" w:beforeAutospacing="0" w:after="0" w:afterAutospacing="0"/>
        <w:jc w:val="both"/>
        <w:textAlignment w:val="baseline"/>
      </w:pPr>
      <w:r w:rsidRPr="004B40C2">
        <w:rPr>
          <w:rStyle w:val="normaltextrun"/>
          <w:lang w:val="mk-MK"/>
        </w:rPr>
        <w:t xml:space="preserve">The </w:t>
      </w:r>
      <w:r w:rsidRPr="004B40C2">
        <w:rPr>
          <w:rStyle w:val="normaltextrun"/>
        </w:rPr>
        <w:t xml:space="preserve"> </w:t>
      </w:r>
      <w:r w:rsidR="000E19D1">
        <w:rPr>
          <w:rStyle w:val="normaltextrun"/>
        </w:rPr>
        <w:t xml:space="preserve">Consultant </w:t>
      </w:r>
      <w:r w:rsidRPr="004B40C2">
        <w:rPr>
          <w:rStyle w:val="normaltextrun"/>
          <w:lang w:val="mk-MK"/>
        </w:rPr>
        <w:t xml:space="preserve"> will be stationed in the </w:t>
      </w:r>
      <w:r w:rsidRPr="004B40C2">
        <w:rPr>
          <w:rStyle w:val="normaltextrun"/>
        </w:rPr>
        <w:t>CU</w:t>
      </w:r>
      <w:r w:rsidR="00EC4076">
        <w:rPr>
          <w:rStyle w:val="normaltextrun"/>
        </w:rPr>
        <w:t>/AKSHI</w:t>
      </w:r>
      <w:r w:rsidRPr="004B40C2">
        <w:rPr>
          <w:rStyle w:val="normaltextrun"/>
          <w:lang w:val="mk-MK"/>
        </w:rPr>
        <w:t xml:space="preserve"> premises in </w:t>
      </w:r>
      <w:r w:rsidRPr="004B40C2">
        <w:rPr>
          <w:rStyle w:val="normaltextrun"/>
        </w:rPr>
        <w:t>Tirana</w:t>
      </w:r>
      <w:r w:rsidRPr="004B40C2">
        <w:rPr>
          <w:rStyle w:val="normaltextrun"/>
          <w:lang w:val="mk-MK"/>
        </w:rPr>
        <w:t>, but should be</w:t>
      </w:r>
      <w:r w:rsidRPr="004B40C2">
        <w:rPr>
          <w:rStyle w:val="normaltextrun"/>
        </w:rPr>
        <w:t xml:space="preserve"> </w:t>
      </w:r>
      <w:r w:rsidRPr="004B40C2">
        <w:rPr>
          <w:rStyle w:val="normaltextrun"/>
          <w:lang w:val="mk-MK"/>
        </w:rPr>
        <w:t>ready to travel and hold</w:t>
      </w:r>
      <w:r w:rsidR="008B42EA">
        <w:rPr>
          <w:rStyle w:val="normaltextrun"/>
        </w:rPr>
        <w:t xml:space="preserve"> </w:t>
      </w:r>
      <w:r w:rsidRPr="004B40C2">
        <w:rPr>
          <w:rStyle w:val="normaltextrun"/>
          <w:lang w:val="mk-MK"/>
        </w:rPr>
        <w:t>meetings</w:t>
      </w:r>
      <w:r w:rsidRPr="004B40C2">
        <w:rPr>
          <w:rStyle w:val="normaltextrun"/>
        </w:rPr>
        <w:t xml:space="preserve"> </w:t>
      </w:r>
      <w:r w:rsidR="008B42EA">
        <w:rPr>
          <w:rStyle w:val="normaltextrun"/>
        </w:rPr>
        <w:t>out of the office</w:t>
      </w:r>
      <w:r w:rsidRPr="004B40C2">
        <w:rPr>
          <w:rStyle w:val="normaltextrun"/>
          <w:lang w:val="mk-MK"/>
        </w:rPr>
        <w:t>.</w:t>
      </w:r>
      <w:r w:rsidRPr="004B40C2">
        <w:rPr>
          <w:rStyle w:val="eop"/>
        </w:rPr>
        <w:t> </w:t>
      </w:r>
      <w:r w:rsidR="00EC4076">
        <w:t>AKSHI</w:t>
      </w:r>
      <w:r w:rsidR="00EC4076" w:rsidRPr="00EF3213">
        <w:t xml:space="preserve"> will provide office space and equipment, internet connection, and means of communication, required for the Consultant to perform the tasks assigned.</w:t>
      </w:r>
    </w:p>
    <w:p w14:paraId="3C555BF8" w14:textId="77777777" w:rsidR="0054467B" w:rsidRPr="00EF3213" w:rsidRDefault="0054467B" w:rsidP="0054467B">
      <w:pPr>
        <w:pStyle w:val="paragraph"/>
        <w:spacing w:before="0" w:beforeAutospacing="0" w:after="0" w:afterAutospacing="0"/>
        <w:textAlignment w:val="baseline"/>
      </w:pPr>
    </w:p>
    <w:p w14:paraId="0ED01466" w14:textId="03968740" w:rsidR="004B40C2" w:rsidRPr="009924E6" w:rsidRDefault="009924E6" w:rsidP="00EC4076">
      <w:pPr>
        <w:pStyle w:val="paragraph"/>
        <w:numPr>
          <w:ilvl w:val="0"/>
          <w:numId w:val="12"/>
        </w:numPr>
        <w:spacing w:before="0" w:beforeAutospacing="0" w:after="0" w:afterAutospacing="0"/>
        <w:textAlignment w:val="baseline"/>
        <w:rPr>
          <w:b/>
          <w:bCs/>
          <w:sz w:val="22"/>
          <w:szCs w:val="22"/>
        </w:rPr>
      </w:pPr>
      <w:r w:rsidRPr="009924E6">
        <w:rPr>
          <w:b/>
          <w:bCs/>
          <w:sz w:val="22"/>
          <w:szCs w:val="22"/>
        </w:rPr>
        <w:t>DURATION OF THE ASSIGNMENT </w:t>
      </w:r>
    </w:p>
    <w:p w14:paraId="5FAB5236" w14:textId="77777777" w:rsidR="004B40C2" w:rsidRPr="004B40C2" w:rsidRDefault="004B40C2" w:rsidP="004B40C2">
      <w:pPr>
        <w:pStyle w:val="paragraph"/>
        <w:spacing w:before="0" w:beforeAutospacing="0" w:after="0" w:afterAutospacing="0"/>
        <w:textAlignment w:val="baseline"/>
      </w:pPr>
      <w:r w:rsidRPr="004B40C2">
        <w:rPr>
          <w:rStyle w:val="eop"/>
          <w:rFonts w:eastAsiaTheme="majorEastAsia"/>
        </w:rPr>
        <w:t> </w:t>
      </w:r>
    </w:p>
    <w:p w14:paraId="4A7DD48F" w14:textId="56409653" w:rsidR="004B40C2" w:rsidRPr="004B40C2" w:rsidRDefault="004B40C2" w:rsidP="004B40C2">
      <w:pPr>
        <w:pStyle w:val="paragraph"/>
        <w:spacing w:before="0" w:beforeAutospacing="0" w:after="0" w:afterAutospacing="0"/>
        <w:jc w:val="both"/>
        <w:textAlignment w:val="baseline"/>
      </w:pPr>
      <w:r w:rsidRPr="004B40C2">
        <w:rPr>
          <w:rStyle w:val="normaltextrun"/>
        </w:rPr>
        <w:t xml:space="preserve">The </w:t>
      </w:r>
      <w:r w:rsidR="000E19D1">
        <w:rPr>
          <w:rStyle w:val="normaltextrun"/>
        </w:rPr>
        <w:t xml:space="preserve">Consultant </w:t>
      </w:r>
      <w:r w:rsidRPr="004B40C2">
        <w:rPr>
          <w:rStyle w:val="normaltextrun"/>
        </w:rPr>
        <w:t xml:space="preserve">is expected to work full time. The contract will be </w:t>
      </w:r>
      <w:r w:rsidR="007F6485">
        <w:rPr>
          <w:rStyle w:val="normaltextrun"/>
        </w:rPr>
        <w:t xml:space="preserve">signed </w:t>
      </w:r>
      <w:r w:rsidRPr="004B40C2">
        <w:rPr>
          <w:rStyle w:val="normaltextrun"/>
        </w:rPr>
        <w:t>for an initial period of</w:t>
      </w:r>
      <w:r w:rsidR="007F6485">
        <w:rPr>
          <w:rStyle w:val="normaltextrun"/>
        </w:rPr>
        <w:t xml:space="preserve"> 12 months from contract signing, with a probation period</w:t>
      </w:r>
      <w:r w:rsidRPr="004B40C2">
        <w:rPr>
          <w:rStyle w:val="normaltextrun"/>
        </w:rPr>
        <w:t xml:space="preserve"> </w:t>
      </w:r>
      <w:r w:rsidR="007F6485">
        <w:rPr>
          <w:rStyle w:val="normaltextrun"/>
        </w:rPr>
        <w:t xml:space="preserve">of </w:t>
      </w:r>
      <w:r w:rsidRPr="004B40C2">
        <w:rPr>
          <w:rStyle w:val="normaltextrun"/>
        </w:rPr>
        <w:t>3 months</w:t>
      </w:r>
      <w:r w:rsidR="007F6485">
        <w:rPr>
          <w:rStyle w:val="normaltextrun"/>
        </w:rPr>
        <w:t>.</w:t>
      </w:r>
      <w:r w:rsidRPr="004B40C2">
        <w:rPr>
          <w:rStyle w:val="normaltextrun"/>
        </w:rPr>
        <w:t xml:space="preserve">  </w:t>
      </w:r>
      <w:r w:rsidR="008B42EA">
        <w:rPr>
          <w:rStyle w:val="normaltextrun"/>
        </w:rPr>
        <w:t xml:space="preserve">The contract is subject to </w:t>
      </w:r>
      <w:r w:rsidR="008B42EA">
        <w:rPr>
          <w:rStyle w:val="normaltextrun"/>
        </w:rPr>
        <w:lastRenderedPageBreak/>
        <w:t>further renewal</w:t>
      </w:r>
      <w:r w:rsidR="00E73600">
        <w:rPr>
          <w:rStyle w:val="normaltextrun"/>
        </w:rPr>
        <w:t xml:space="preserve"> for the Project implementation period</w:t>
      </w:r>
      <w:r w:rsidR="007F6485">
        <w:rPr>
          <w:rStyle w:val="normaltextrun"/>
        </w:rPr>
        <w:t xml:space="preserve">, </w:t>
      </w:r>
      <w:r w:rsidR="007F6485" w:rsidRPr="004B40C2">
        <w:rPr>
          <w:rStyle w:val="normaltextrun"/>
        </w:rPr>
        <w:t xml:space="preserve">based on the satisfactory performance of the incumbent’s duties and </w:t>
      </w:r>
      <w:r w:rsidR="007F6485" w:rsidRPr="00EC4076">
        <w:rPr>
          <w:rStyle w:val="normaltextrun"/>
        </w:rPr>
        <w:t>responsibilities</w:t>
      </w:r>
      <w:r w:rsidR="008B42EA">
        <w:rPr>
          <w:rStyle w:val="normaltextrun"/>
        </w:rPr>
        <w:t xml:space="preserve">. </w:t>
      </w:r>
    </w:p>
    <w:p w14:paraId="4A60BCF6" w14:textId="0BBED114" w:rsidR="0054467B" w:rsidRPr="004B40C2" w:rsidRDefault="004B40C2" w:rsidP="004B40C2">
      <w:pPr>
        <w:pStyle w:val="paragraph"/>
        <w:spacing w:before="0" w:beforeAutospacing="0" w:after="0" w:afterAutospacing="0"/>
        <w:textAlignment w:val="baseline"/>
      </w:pPr>
      <w:r w:rsidRPr="004B40C2">
        <w:rPr>
          <w:rStyle w:val="eop"/>
          <w:rFonts w:eastAsiaTheme="majorEastAsia"/>
        </w:rPr>
        <w:t> </w:t>
      </w:r>
    </w:p>
    <w:p w14:paraId="121ABEE2" w14:textId="77777777" w:rsidR="003D27C9" w:rsidRPr="00535B7B" w:rsidRDefault="003D27C9" w:rsidP="003D27C9">
      <w:pPr>
        <w:pStyle w:val="ListParagraph"/>
        <w:numPr>
          <w:ilvl w:val="0"/>
          <w:numId w:val="12"/>
        </w:numPr>
        <w:rPr>
          <w:rFonts w:ascii="Times New Roman" w:hAnsi="Times New Roman" w:cs="Times New Roman"/>
          <w:b/>
          <w:bCs/>
          <w:sz w:val="24"/>
          <w:szCs w:val="24"/>
        </w:rPr>
      </w:pPr>
      <w:r w:rsidRPr="00535B7B">
        <w:rPr>
          <w:rFonts w:ascii="Times New Roman" w:hAnsi="Times New Roman" w:cs="Times New Roman"/>
          <w:b/>
          <w:bCs/>
          <w:sz w:val="24"/>
          <w:szCs w:val="24"/>
        </w:rPr>
        <w:t xml:space="preserve">EVALUATION CRITERIA </w:t>
      </w:r>
    </w:p>
    <w:p w14:paraId="723EB7B9" w14:textId="77777777" w:rsidR="0054467B" w:rsidRDefault="0054467B" w:rsidP="0054467B">
      <w:pPr>
        <w:pStyle w:val="ListParagraph"/>
        <w:ind w:left="360"/>
        <w:rPr>
          <w:rFonts w:ascii="Times New Roman" w:hAnsi="Times New Roman" w:cs="Times New Roman"/>
          <w:sz w:val="24"/>
          <w:szCs w:val="24"/>
        </w:rPr>
      </w:pPr>
    </w:p>
    <w:p w14:paraId="1DF26242" w14:textId="15606CF2" w:rsidR="003D27C9" w:rsidRPr="003D27C9" w:rsidRDefault="003D27C9" w:rsidP="0054467B">
      <w:pPr>
        <w:pStyle w:val="ListParagraph"/>
        <w:ind w:left="360"/>
        <w:rPr>
          <w:rFonts w:ascii="Times New Roman" w:hAnsi="Times New Roman" w:cs="Times New Roman"/>
          <w:sz w:val="24"/>
          <w:szCs w:val="24"/>
        </w:rPr>
      </w:pPr>
      <w:r w:rsidRPr="003D27C9">
        <w:rPr>
          <w:rFonts w:ascii="Times New Roman" w:hAnsi="Times New Roman" w:cs="Times New Roman"/>
          <w:sz w:val="24"/>
          <w:szCs w:val="24"/>
        </w:rPr>
        <w:t xml:space="preserve">Applicants that fulfill the </w:t>
      </w:r>
      <w:r w:rsidR="007F6485">
        <w:rPr>
          <w:rFonts w:ascii="Times New Roman" w:hAnsi="Times New Roman" w:cs="Times New Roman"/>
          <w:sz w:val="24"/>
          <w:szCs w:val="24"/>
        </w:rPr>
        <w:t xml:space="preserve">minimum </w:t>
      </w:r>
      <w:r w:rsidRPr="003D27C9">
        <w:rPr>
          <w:rFonts w:ascii="Times New Roman" w:hAnsi="Times New Roman" w:cs="Times New Roman"/>
          <w:sz w:val="24"/>
          <w:szCs w:val="24"/>
        </w:rPr>
        <w:t xml:space="preserve">qualification requirements will be further evaluated based on the below criteria: </w:t>
      </w:r>
    </w:p>
    <w:p w14:paraId="76B02DA1" w14:textId="77777777" w:rsidR="003D27C9" w:rsidRPr="003D27C9" w:rsidRDefault="003D27C9" w:rsidP="0054467B">
      <w:pPr>
        <w:pStyle w:val="ListParagraph"/>
        <w:numPr>
          <w:ilvl w:val="0"/>
          <w:numId w:val="13"/>
        </w:numPr>
        <w:rPr>
          <w:rFonts w:ascii="Times New Roman" w:hAnsi="Times New Roman" w:cs="Times New Roman"/>
          <w:sz w:val="24"/>
          <w:szCs w:val="24"/>
        </w:rPr>
      </w:pPr>
      <w:r w:rsidRPr="003D27C9">
        <w:rPr>
          <w:rFonts w:ascii="Times New Roman" w:hAnsi="Times New Roman" w:cs="Times New Roman"/>
          <w:sz w:val="24"/>
          <w:szCs w:val="24"/>
        </w:rPr>
        <w:t>General Qualification – 30 points</w:t>
      </w:r>
    </w:p>
    <w:p w14:paraId="5A805DE7" w14:textId="77777777" w:rsidR="003D27C9" w:rsidRDefault="003D27C9" w:rsidP="0054467B">
      <w:pPr>
        <w:pStyle w:val="ListParagraph"/>
        <w:numPr>
          <w:ilvl w:val="0"/>
          <w:numId w:val="13"/>
        </w:numPr>
        <w:rPr>
          <w:rFonts w:ascii="Times New Roman" w:hAnsi="Times New Roman" w:cs="Times New Roman"/>
          <w:sz w:val="24"/>
          <w:szCs w:val="24"/>
        </w:rPr>
      </w:pPr>
      <w:r w:rsidRPr="003D27C9">
        <w:rPr>
          <w:rFonts w:ascii="Times New Roman" w:hAnsi="Times New Roman" w:cs="Times New Roman"/>
          <w:sz w:val="24"/>
          <w:szCs w:val="24"/>
        </w:rPr>
        <w:t>Adequacy for the assignment – 60 points</w:t>
      </w:r>
    </w:p>
    <w:p w14:paraId="4C32EC9A" w14:textId="19187655" w:rsidR="003D27C9" w:rsidRPr="003D27C9" w:rsidRDefault="003D27C9" w:rsidP="0054467B">
      <w:pPr>
        <w:pStyle w:val="ListParagraph"/>
        <w:numPr>
          <w:ilvl w:val="0"/>
          <w:numId w:val="13"/>
        </w:numPr>
        <w:rPr>
          <w:rFonts w:ascii="Times New Roman" w:hAnsi="Times New Roman" w:cs="Times New Roman"/>
          <w:sz w:val="24"/>
          <w:szCs w:val="24"/>
        </w:rPr>
      </w:pPr>
      <w:r w:rsidRPr="003D27C9">
        <w:rPr>
          <w:rFonts w:ascii="Times New Roman" w:hAnsi="Times New Roman" w:cs="Times New Roman"/>
          <w:sz w:val="24"/>
          <w:szCs w:val="24"/>
        </w:rPr>
        <w:t>Language – 10 points</w:t>
      </w:r>
    </w:p>
    <w:p w14:paraId="4E55AE50" w14:textId="77777777" w:rsidR="0054467B" w:rsidRPr="003D27C9" w:rsidRDefault="0054467B" w:rsidP="003D27C9">
      <w:pPr>
        <w:pStyle w:val="ListParagraph"/>
        <w:rPr>
          <w:rFonts w:ascii="Times New Roman" w:hAnsi="Times New Roman" w:cs="Times New Roman"/>
          <w:sz w:val="24"/>
          <w:szCs w:val="24"/>
        </w:rPr>
      </w:pPr>
    </w:p>
    <w:p w14:paraId="4ECDDC79" w14:textId="77777777" w:rsidR="003D27C9" w:rsidRPr="00535B7B" w:rsidRDefault="003D27C9" w:rsidP="003D27C9">
      <w:pPr>
        <w:pStyle w:val="ListParagraph"/>
        <w:numPr>
          <w:ilvl w:val="0"/>
          <w:numId w:val="12"/>
        </w:numPr>
        <w:rPr>
          <w:rFonts w:ascii="Times New Roman" w:hAnsi="Times New Roman" w:cs="Times New Roman"/>
          <w:b/>
          <w:bCs/>
          <w:sz w:val="24"/>
          <w:szCs w:val="24"/>
        </w:rPr>
      </w:pPr>
      <w:r w:rsidRPr="00535B7B">
        <w:rPr>
          <w:rFonts w:ascii="Times New Roman" w:hAnsi="Times New Roman" w:cs="Times New Roman"/>
          <w:b/>
          <w:bCs/>
          <w:sz w:val="24"/>
          <w:szCs w:val="24"/>
        </w:rPr>
        <w:t>SELECTION</w:t>
      </w:r>
    </w:p>
    <w:p w14:paraId="1920A33C" w14:textId="680B33F5" w:rsidR="003D27C9" w:rsidRPr="003D27C9" w:rsidRDefault="003D27C9" w:rsidP="00E35395">
      <w:pPr>
        <w:jc w:val="both"/>
        <w:rPr>
          <w:rFonts w:ascii="Times New Roman" w:hAnsi="Times New Roman" w:cs="Times New Roman"/>
          <w:sz w:val="24"/>
          <w:szCs w:val="24"/>
        </w:rPr>
      </w:pPr>
      <w:r w:rsidRPr="003D27C9">
        <w:rPr>
          <w:rFonts w:ascii="Times New Roman" w:hAnsi="Times New Roman" w:cs="Times New Roman"/>
          <w:sz w:val="24"/>
          <w:szCs w:val="24"/>
        </w:rPr>
        <w:t xml:space="preserve">The service will be selected under the provisions of the World Bank Procurement Regulations for Borrowers under Investment Project Financing” dated July 1, 2016, revised </w:t>
      </w:r>
      <w:proofErr w:type="gramStart"/>
      <w:r w:rsidRPr="003D27C9">
        <w:rPr>
          <w:rFonts w:ascii="Times New Roman" w:hAnsi="Times New Roman" w:cs="Times New Roman"/>
          <w:sz w:val="24"/>
          <w:szCs w:val="24"/>
        </w:rPr>
        <w:t>on</w:t>
      </w:r>
      <w:proofErr w:type="gramEnd"/>
      <w:r w:rsidRPr="003D27C9">
        <w:rPr>
          <w:rFonts w:ascii="Times New Roman" w:hAnsi="Times New Roman" w:cs="Times New Roman"/>
          <w:sz w:val="24"/>
          <w:szCs w:val="24"/>
        </w:rPr>
        <w:t xml:space="preserve"> November 2017, August 2018, November 2020 based on the method of Selection of Individual</w:t>
      </w:r>
      <w:r w:rsidR="00E35395">
        <w:rPr>
          <w:rFonts w:ascii="Times New Roman" w:hAnsi="Times New Roman" w:cs="Times New Roman"/>
          <w:sz w:val="24"/>
          <w:szCs w:val="24"/>
        </w:rPr>
        <w:t xml:space="preserve"> Consultants, Time-based contract. </w:t>
      </w:r>
    </w:p>
    <w:sectPr w:rsidR="003D27C9" w:rsidRPr="003D2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0401" w14:textId="77777777" w:rsidR="00677733" w:rsidRDefault="00677733" w:rsidP="00014821">
      <w:pPr>
        <w:spacing w:after="0" w:line="240" w:lineRule="auto"/>
      </w:pPr>
      <w:r>
        <w:separator/>
      </w:r>
    </w:p>
  </w:endnote>
  <w:endnote w:type="continuationSeparator" w:id="0">
    <w:p w14:paraId="0E2176FF" w14:textId="77777777" w:rsidR="00677733" w:rsidRDefault="00677733" w:rsidP="0001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8F81" w14:textId="77777777" w:rsidR="00677733" w:rsidRDefault="00677733" w:rsidP="00014821">
      <w:pPr>
        <w:spacing w:after="0" w:line="240" w:lineRule="auto"/>
      </w:pPr>
      <w:r>
        <w:separator/>
      </w:r>
    </w:p>
  </w:footnote>
  <w:footnote w:type="continuationSeparator" w:id="0">
    <w:p w14:paraId="14CD455E" w14:textId="77777777" w:rsidR="00677733" w:rsidRDefault="00677733" w:rsidP="0001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57B"/>
    <w:multiLevelType w:val="multilevel"/>
    <w:tmpl w:val="C17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541E6"/>
    <w:multiLevelType w:val="multilevel"/>
    <w:tmpl w:val="C5444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8306BD"/>
    <w:multiLevelType w:val="multilevel"/>
    <w:tmpl w:val="4E4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273EC"/>
    <w:multiLevelType w:val="hybridMultilevel"/>
    <w:tmpl w:val="AA727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C78D0"/>
    <w:multiLevelType w:val="hybridMultilevel"/>
    <w:tmpl w:val="21309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3F50AA"/>
    <w:multiLevelType w:val="multilevel"/>
    <w:tmpl w:val="BD7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A032C"/>
    <w:multiLevelType w:val="multilevel"/>
    <w:tmpl w:val="E2301186"/>
    <w:lvl w:ilvl="0">
      <w:start w:val="1"/>
      <w:numFmt w:val="bullet"/>
      <w:lvlText w:val="o"/>
      <w:lvlJc w:val="left"/>
      <w:pPr>
        <w:tabs>
          <w:tab w:val="num" w:pos="1890"/>
        </w:tabs>
        <w:ind w:left="1890" w:hanging="360"/>
      </w:pPr>
      <w:rPr>
        <w:rFonts w:ascii="Courier New" w:hAnsi="Courier New"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o"/>
      <w:lvlJc w:val="left"/>
      <w:pPr>
        <w:tabs>
          <w:tab w:val="num" w:pos="3330"/>
        </w:tabs>
        <w:ind w:left="3330" w:hanging="360"/>
      </w:pPr>
      <w:rPr>
        <w:rFonts w:ascii="Courier New" w:hAnsi="Courier New" w:hint="default"/>
        <w:sz w:val="20"/>
      </w:rPr>
    </w:lvl>
    <w:lvl w:ilvl="3" w:tentative="1">
      <w:start w:val="1"/>
      <w:numFmt w:val="bullet"/>
      <w:lvlText w:val="o"/>
      <w:lvlJc w:val="left"/>
      <w:pPr>
        <w:tabs>
          <w:tab w:val="num" w:pos="4050"/>
        </w:tabs>
        <w:ind w:left="4050" w:hanging="360"/>
      </w:pPr>
      <w:rPr>
        <w:rFonts w:ascii="Courier New" w:hAnsi="Courier New" w:hint="default"/>
        <w:sz w:val="20"/>
      </w:rPr>
    </w:lvl>
    <w:lvl w:ilvl="4" w:tentative="1">
      <w:start w:val="1"/>
      <w:numFmt w:val="bullet"/>
      <w:lvlText w:val="o"/>
      <w:lvlJc w:val="left"/>
      <w:pPr>
        <w:tabs>
          <w:tab w:val="num" w:pos="4770"/>
        </w:tabs>
        <w:ind w:left="4770" w:hanging="360"/>
      </w:pPr>
      <w:rPr>
        <w:rFonts w:ascii="Courier New" w:hAnsi="Courier New" w:hint="default"/>
        <w:sz w:val="20"/>
      </w:rPr>
    </w:lvl>
    <w:lvl w:ilvl="5" w:tentative="1">
      <w:start w:val="1"/>
      <w:numFmt w:val="bullet"/>
      <w:lvlText w:val="o"/>
      <w:lvlJc w:val="left"/>
      <w:pPr>
        <w:tabs>
          <w:tab w:val="num" w:pos="5490"/>
        </w:tabs>
        <w:ind w:left="5490" w:hanging="360"/>
      </w:pPr>
      <w:rPr>
        <w:rFonts w:ascii="Courier New" w:hAnsi="Courier New" w:hint="default"/>
        <w:sz w:val="20"/>
      </w:rPr>
    </w:lvl>
    <w:lvl w:ilvl="6" w:tentative="1">
      <w:start w:val="1"/>
      <w:numFmt w:val="bullet"/>
      <w:lvlText w:val="o"/>
      <w:lvlJc w:val="left"/>
      <w:pPr>
        <w:tabs>
          <w:tab w:val="num" w:pos="6210"/>
        </w:tabs>
        <w:ind w:left="6210" w:hanging="360"/>
      </w:pPr>
      <w:rPr>
        <w:rFonts w:ascii="Courier New" w:hAnsi="Courier New" w:hint="default"/>
        <w:sz w:val="20"/>
      </w:rPr>
    </w:lvl>
    <w:lvl w:ilvl="7" w:tentative="1">
      <w:start w:val="1"/>
      <w:numFmt w:val="bullet"/>
      <w:lvlText w:val="o"/>
      <w:lvlJc w:val="left"/>
      <w:pPr>
        <w:tabs>
          <w:tab w:val="num" w:pos="6930"/>
        </w:tabs>
        <w:ind w:left="6930" w:hanging="360"/>
      </w:pPr>
      <w:rPr>
        <w:rFonts w:ascii="Courier New" w:hAnsi="Courier New" w:hint="default"/>
        <w:sz w:val="20"/>
      </w:rPr>
    </w:lvl>
    <w:lvl w:ilvl="8" w:tentative="1">
      <w:start w:val="1"/>
      <w:numFmt w:val="bullet"/>
      <w:lvlText w:val="o"/>
      <w:lvlJc w:val="left"/>
      <w:pPr>
        <w:tabs>
          <w:tab w:val="num" w:pos="7650"/>
        </w:tabs>
        <w:ind w:left="7650" w:hanging="360"/>
      </w:pPr>
      <w:rPr>
        <w:rFonts w:ascii="Courier New" w:hAnsi="Courier New" w:hint="default"/>
        <w:sz w:val="20"/>
      </w:rPr>
    </w:lvl>
  </w:abstractNum>
  <w:abstractNum w:abstractNumId="7" w15:restartNumberingAfterBreak="0">
    <w:nsid w:val="485F27CC"/>
    <w:multiLevelType w:val="multilevel"/>
    <w:tmpl w:val="094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1219B1"/>
    <w:multiLevelType w:val="hybridMultilevel"/>
    <w:tmpl w:val="C872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A6B6B"/>
    <w:multiLevelType w:val="hybridMultilevel"/>
    <w:tmpl w:val="7B24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41E72"/>
    <w:multiLevelType w:val="multilevel"/>
    <w:tmpl w:val="63DA1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0432408"/>
    <w:multiLevelType w:val="multilevel"/>
    <w:tmpl w:val="004A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E81922"/>
    <w:multiLevelType w:val="hybridMultilevel"/>
    <w:tmpl w:val="BEA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138C4"/>
    <w:multiLevelType w:val="hybridMultilevel"/>
    <w:tmpl w:val="0BF41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1A0EA7"/>
    <w:multiLevelType w:val="hybridMultilevel"/>
    <w:tmpl w:val="B4AC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500C1C"/>
    <w:multiLevelType w:val="hybridMultilevel"/>
    <w:tmpl w:val="913C20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984D76"/>
    <w:multiLevelType w:val="multilevel"/>
    <w:tmpl w:val="D45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143110"/>
    <w:multiLevelType w:val="multilevel"/>
    <w:tmpl w:val="BFEA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5667367">
    <w:abstractNumId w:val="17"/>
  </w:num>
  <w:num w:numId="2" w16cid:durableId="1609194101">
    <w:abstractNumId w:val="6"/>
  </w:num>
  <w:num w:numId="3" w16cid:durableId="1055349435">
    <w:abstractNumId w:val="1"/>
  </w:num>
  <w:num w:numId="4" w16cid:durableId="1327057378">
    <w:abstractNumId w:val="16"/>
  </w:num>
  <w:num w:numId="5" w16cid:durableId="1374110785">
    <w:abstractNumId w:val="10"/>
  </w:num>
  <w:num w:numId="6" w16cid:durableId="1845513295">
    <w:abstractNumId w:val="0"/>
  </w:num>
  <w:num w:numId="7" w16cid:durableId="223834591">
    <w:abstractNumId w:val="2"/>
  </w:num>
  <w:num w:numId="8" w16cid:durableId="1691568094">
    <w:abstractNumId w:val="11"/>
  </w:num>
  <w:num w:numId="9" w16cid:durableId="1970477412">
    <w:abstractNumId w:val="7"/>
  </w:num>
  <w:num w:numId="10" w16cid:durableId="843519534">
    <w:abstractNumId w:val="5"/>
  </w:num>
  <w:num w:numId="11" w16cid:durableId="797258401">
    <w:abstractNumId w:val="8"/>
  </w:num>
  <w:num w:numId="12" w16cid:durableId="547686193">
    <w:abstractNumId w:val="3"/>
  </w:num>
  <w:num w:numId="13" w16cid:durableId="946892592">
    <w:abstractNumId w:val="14"/>
  </w:num>
  <w:num w:numId="14" w16cid:durableId="901217545">
    <w:abstractNumId w:val="15"/>
  </w:num>
  <w:num w:numId="15" w16cid:durableId="20862721">
    <w:abstractNumId w:val="9"/>
  </w:num>
  <w:num w:numId="16" w16cid:durableId="1199002081">
    <w:abstractNumId w:val="13"/>
  </w:num>
  <w:num w:numId="17" w16cid:durableId="1544752711">
    <w:abstractNumId w:val="12"/>
  </w:num>
  <w:num w:numId="18" w16cid:durableId="419834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58"/>
    <w:rsid w:val="00000949"/>
    <w:rsid w:val="00014821"/>
    <w:rsid w:val="00017C74"/>
    <w:rsid w:val="000419AB"/>
    <w:rsid w:val="00065FEE"/>
    <w:rsid w:val="00086E84"/>
    <w:rsid w:val="000929EB"/>
    <w:rsid w:val="00094825"/>
    <w:rsid w:val="000A272D"/>
    <w:rsid w:val="000A5970"/>
    <w:rsid w:val="000B4E48"/>
    <w:rsid w:val="000D2A03"/>
    <w:rsid w:val="000D34D7"/>
    <w:rsid w:val="000E19D1"/>
    <w:rsid w:val="000E6F71"/>
    <w:rsid w:val="000F62BE"/>
    <w:rsid w:val="00123D2C"/>
    <w:rsid w:val="00132E57"/>
    <w:rsid w:val="00133AE5"/>
    <w:rsid w:val="00146584"/>
    <w:rsid w:val="00172D05"/>
    <w:rsid w:val="00187CDD"/>
    <w:rsid w:val="00190995"/>
    <w:rsid w:val="00193693"/>
    <w:rsid w:val="001B16A8"/>
    <w:rsid w:val="001D579D"/>
    <w:rsid w:val="001E455E"/>
    <w:rsid w:val="001E7313"/>
    <w:rsid w:val="001F4595"/>
    <w:rsid w:val="002047D3"/>
    <w:rsid w:val="002232B4"/>
    <w:rsid w:val="002345D2"/>
    <w:rsid w:val="00247DAD"/>
    <w:rsid w:val="00257011"/>
    <w:rsid w:val="00275603"/>
    <w:rsid w:val="00294DD7"/>
    <w:rsid w:val="002D4148"/>
    <w:rsid w:val="002E7C32"/>
    <w:rsid w:val="002F28E1"/>
    <w:rsid w:val="00312644"/>
    <w:rsid w:val="00320760"/>
    <w:rsid w:val="00343DC5"/>
    <w:rsid w:val="003600FF"/>
    <w:rsid w:val="0036442A"/>
    <w:rsid w:val="0036618E"/>
    <w:rsid w:val="003736F9"/>
    <w:rsid w:val="00373867"/>
    <w:rsid w:val="003855BC"/>
    <w:rsid w:val="003A6CF7"/>
    <w:rsid w:val="003B5784"/>
    <w:rsid w:val="003C2AB9"/>
    <w:rsid w:val="003D27C9"/>
    <w:rsid w:val="003F4258"/>
    <w:rsid w:val="003F4505"/>
    <w:rsid w:val="003F79AF"/>
    <w:rsid w:val="00401EF9"/>
    <w:rsid w:val="00414D84"/>
    <w:rsid w:val="00437C06"/>
    <w:rsid w:val="00471A96"/>
    <w:rsid w:val="004B40C2"/>
    <w:rsid w:val="004C6313"/>
    <w:rsid w:val="004D461E"/>
    <w:rsid w:val="004D6DCC"/>
    <w:rsid w:val="004F7F58"/>
    <w:rsid w:val="005027BF"/>
    <w:rsid w:val="00535B7B"/>
    <w:rsid w:val="00542294"/>
    <w:rsid w:val="0054467B"/>
    <w:rsid w:val="00557AFE"/>
    <w:rsid w:val="00565110"/>
    <w:rsid w:val="00570F4D"/>
    <w:rsid w:val="00587DFD"/>
    <w:rsid w:val="005956BA"/>
    <w:rsid w:val="005A49A9"/>
    <w:rsid w:val="005B4848"/>
    <w:rsid w:val="005C321C"/>
    <w:rsid w:val="005C600F"/>
    <w:rsid w:val="005F2F54"/>
    <w:rsid w:val="005F2FFC"/>
    <w:rsid w:val="00605BDC"/>
    <w:rsid w:val="006062CD"/>
    <w:rsid w:val="00626DD4"/>
    <w:rsid w:val="006347FB"/>
    <w:rsid w:val="00636D0E"/>
    <w:rsid w:val="00637945"/>
    <w:rsid w:val="00640350"/>
    <w:rsid w:val="0066128D"/>
    <w:rsid w:val="0066221F"/>
    <w:rsid w:val="0067731B"/>
    <w:rsid w:val="00677733"/>
    <w:rsid w:val="00677913"/>
    <w:rsid w:val="00681D5E"/>
    <w:rsid w:val="006933C2"/>
    <w:rsid w:val="006A24BA"/>
    <w:rsid w:val="006C161A"/>
    <w:rsid w:val="006C3761"/>
    <w:rsid w:val="006F2555"/>
    <w:rsid w:val="00710EDF"/>
    <w:rsid w:val="0077091E"/>
    <w:rsid w:val="0078172E"/>
    <w:rsid w:val="00787412"/>
    <w:rsid w:val="007B34CF"/>
    <w:rsid w:val="007E46A3"/>
    <w:rsid w:val="007E5252"/>
    <w:rsid w:val="007F01F2"/>
    <w:rsid w:val="007F6485"/>
    <w:rsid w:val="00801216"/>
    <w:rsid w:val="00812E9D"/>
    <w:rsid w:val="00823227"/>
    <w:rsid w:val="00826B62"/>
    <w:rsid w:val="008311FD"/>
    <w:rsid w:val="008364DD"/>
    <w:rsid w:val="00851726"/>
    <w:rsid w:val="008876EC"/>
    <w:rsid w:val="008A1250"/>
    <w:rsid w:val="008B42EA"/>
    <w:rsid w:val="008D2888"/>
    <w:rsid w:val="008D533D"/>
    <w:rsid w:val="008E4D88"/>
    <w:rsid w:val="00906667"/>
    <w:rsid w:val="00934085"/>
    <w:rsid w:val="009418D7"/>
    <w:rsid w:val="0097287B"/>
    <w:rsid w:val="00976BFD"/>
    <w:rsid w:val="00982C53"/>
    <w:rsid w:val="009924E6"/>
    <w:rsid w:val="009A3AC9"/>
    <w:rsid w:val="009C1911"/>
    <w:rsid w:val="009C4F1F"/>
    <w:rsid w:val="009E1150"/>
    <w:rsid w:val="009E72AD"/>
    <w:rsid w:val="00A30149"/>
    <w:rsid w:val="00A34DC5"/>
    <w:rsid w:val="00A36E4D"/>
    <w:rsid w:val="00A57DD8"/>
    <w:rsid w:val="00A75CE6"/>
    <w:rsid w:val="00A86215"/>
    <w:rsid w:val="00AA0E50"/>
    <w:rsid w:val="00AA44EF"/>
    <w:rsid w:val="00AB013A"/>
    <w:rsid w:val="00AB120C"/>
    <w:rsid w:val="00AD6AAD"/>
    <w:rsid w:val="00AE7ECA"/>
    <w:rsid w:val="00B0037E"/>
    <w:rsid w:val="00B07C37"/>
    <w:rsid w:val="00B331B6"/>
    <w:rsid w:val="00B52909"/>
    <w:rsid w:val="00B566BA"/>
    <w:rsid w:val="00B66751"/>
    <w:rsid w:val="00BA6ED8"/>
    <w:rsid w:val="00BB53A6"/>
    <w:rsid w:val="00BC6B29"/>
    <w:rsid w:val="00BD1685"/>
    <w:rsid w:val="00BF4CCC"/>
    <w:rsid w:val="00C21FE6"/>
    <w:rsid w:val="00C87607"/>
    <w:rsid w:val="00CA1226"/>
    <w:rsid w:val="00CB2AF8"/>
    <w:rsid w:val="00CC2E89"/>
    <w:rsid w:val="00CE0702"/>
    <w:rsid w:val="00CE3626"/>
    <w:rsid w:val="00CE4089"/>
    <w:rsid w:val="00CE5623"/>
    <w:rsid w:val="00CF7552"/>
    <w:rsid w:val="00D17B5A"/>
    <w:rsid w:val="00D26132"/>
    <w:rsid w:val="00D313A0"/>
    <w:rsid w:val="00D31693"/>
    <w:rsid w:val="00D430D4"/>
    <w:rsid w:val="00D6157A"/>
    <w:rsid w:val="00D84CB9"/>
    <w:rsid w:val="00DB52DE"/>
    <w:rsid w:val="00DD19B0"/>
    <w:rsid w:val="00E13CBB"/>
    <w:rsid w:val="00E3089F"/>
    <w:rsid w:val="00E35395"/>
    <w:rsid w:val="00E73600"/>
    <w:rsid w:val="00EA28FC"/>
    <w:rsid w:val="00EB300E"/>
    <w:rsid w:val="00EB3068"/>
    <w:rsid w:val="00EC05A2"/>
    <w:rsid w:val="00EC4076"/>
    <w:rsid w:val="00EC73DA"/>
    <w:rsid w:val="00ED2D85"/>
    <w:rsid w:val="00ED3A1D"/>
    <w:rsid w:val="00EE2959"/>
    <w:rsid w:val="00F210BA"/>
    <w:rsid w:val="00F24D0C"/>
    <w:rsid w:val="00F40689"/>
    <w:rsid w:val="00F40F27"/>
    <w:rsid w:val="00F43A0F"/>
    <w:rsid w:val="00FC1C86"/>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90F3"/>
  <w15:docId w15:val="{D3C2D63C-6EFA-4B96-A45B-7C0A80F9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4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40C2"/>
  </w:style>
  <w:style w:type="character" w:customStyle="1" w:styleId="eop">
    <w:name w:val="eop"/>
    <w:basedOn w:val="DefaultParagraphFont"/>
    <w:rsid w:val="004B40C2"/>
  </w:style>
  <w:style w:type="character" w:customStyle="1" w:styleId="superscript">
    <w:name w:val="superscript"/>
    <w:basedOn w:val="DefaultParagraphFont"/>
    <w:rsid w:val="004B40C2"/>
  </w:style>
  <w:style w:type="character" w:customStyle="1" w:styleId="HeadingSectionsChar">
    <w:name w:val="Heading Sections Char"/>
    <w:basedOn w:val="DefaultParagraphFont"/>
    <w:link w:val="HeadingSections"/>
    <w:locked/>
    <w:rsid w:val="001D579D"/>
    <w:rPr>
      <w:rFonts w:ascii="Times New Roman Bold" w:eastAsiaTheme="majorEastAsia" w:hAnsi="Times New Roman Bold" w:cstheme="majorBidi"/>
      <w:b/>
      <w:color w:val="2F5496" w:themeColor="accent1" w:themeShade="BF"/>
      <w:sz w:val="32"/>
      <w:szCs w:val="20"/>
    </w:rPr>
  </w:style>
  <w:style w:type="paragraph" w:customStyle="1" w:styleId="HeadingSections">
    <w:name w:val="Heading Sections"/>
    <w:basedOn w:val="Heading1"/>
    <w:link w:val="HeadingSectionsChar"/>
    <w:qFormat/>
    <w:rsid w:val="001D579D"/>
    <w:pPr>
      <w:tabs>
        <w:tab w:val="center" w:pos="4680"/>
        <w:tab w:val="left" w:pos="7960"/>
      </w:tabs>
      <w:spacing w:before="0" w:line="240" w:lineRule="auto"/>
      <w:jc w:val="center"/>
    </w:pPr>
    <w:rPr>
      <w:rFonts w:ascii="Times New Roman Bold" w:hAnsi="Times New Roman Bold"/>
      <w:b/>
      <w:szCs w:val="20"/>
    </w:rPr>
  </w:style>
  <w:style w:type="character" w:customStyle="1" w:styleId="Heading1Char">
    <w:name w:val="Heading 1 Char"/>
    <w:basedOn w:val="DefaultParagraphFont"/>
    <w:link w:val="Heading1"/>
    <w:uiPriority w:val="9"/>
    <w:rsid w:val="001D57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33AE5"/>
    <w:rPr>
      <w:color w:val="0000FF"/>
      <w:u w:val="single"/>
    </w:rPr>
  </w:style>
  <w:style w:type="paragraph" w:styleId="ListParagraph">
    <w:name w:val="List Paragraph"/>
    <w:basedOn w:val="Normal"/>
    <w:uiPriority w:val="34"/>
    <w:qFormat/>
    <w:rsid w:val="00F43A0F"/>
    <w:pPr>
      <w:ind w:left="720"/>
      <w:contextualSpacing/>
    </w:pPr>
  </w:style>
  <w:style w:type="paragraph" w:styleId="CommentText">
    <w:name w:val="annotation text"/>
    <w:basedOn w:val="Normal"/>
    <w:link w:val="CommentTextChar"/>
    <w:uiPriority w:val="99"/>
    <w:unhideWhenUsed/>
    <w:rsid w:val="00014821"/>
    <w:pPr>
      <w:spacing w:line="240" w:lineRule="auto"/>
    </w:pPr>
    <w:rPr>
      <w:sz w:val="20"/>
      <w:szCs w:val="20"/>
    </w:rPr>
  </w:style>
  <w:style w:type="character" w:customStyle="1" w:styleId="CommentTextChar">
    <w:name w:val="Comment Text Char"/>
    <w:basedOn w:val="DefaultParagraphFont"/>
    <w:link w:val="CommentText"/>
    <w:uiPriority w:val="99"/>
    <w:rsid w:val="00014821"/>
    <w:rPr>
      <w:sz w:val="20"/>
      <w:szCs w:val="20"/>
    </w:rPr>
  </w:style>
  <w:style w:type="character" w:styleId="CommentReference">
    <w:name w:val="annotation reference"/>
    <w:basedOn w:val="DefaultParagraphFont"/>
    <w:uiPriority w:val="99"/>
    <w:semiHidden/>
    <w:unhideWhenUsed/>
    <w:rsid w:val="00014821"/>
    <w:rPr>
      <w:sz w:val="16"/>
      <w:szCs w:val="16"/>
    </w:rPr>
  </w:style>
  <w:style w:type="character" w:customStyle="1" w:styleId="Mention1">
    <w:name w:val="Mention1"/>
    <w:basedOn w:val="DefaultParagraphFont"/>
    <w:uiPriority w:val="99"/>
    <w:unhideWhenUsed/>
    <w:rsid w:val="00014821"/>
    <w:rPr>
      <w:color w:val="2B579A"/>
      <w:shd w:val="clear" w:color="auto" w:fill="E1DFDD"/>
    </w:rPr>
  </w:style>
  <w:style w:type="paragraph" w:styleId="FootnoteText">
    <w:name w:val="footnote text"/>
    <w:aliases w:val="9,ADB,ADB Char,ALTS FOOTNOTE,C,Ca,Car,FOOTNOTES,Footno,Footnote Text Char1 Char Char,Footnote Text Char2 Char,Footnote Text Char2 Char Char Char,Fußnote,Fußnotentext Char,f,fn,footnote text,ft,single space,single space Char Char, C"/>
    <w:basedOn w:val="Normal"/>
    <w:link w:val="FootnoteTextChar"/>
    <w:uiPriority w:val="99"/>
    <w:unhideWhenUsed/>
    <w:qFormat/>
    <w:rsid w:val="0078172E"/>
    <w:pPr>
      <w:spacing w:after="0" w:line="240" w:lineRule="auto"/>
    </w:pPr>
    <w:rPr>
      <w:rFonts w:ascii="Times New Roman" w:hAnsi="Times New Roman" w:cs="Times New Roman"/>
      <w:sz w:val="20"/>
      <w:szCs w:val="20"/>
    </w:rPr>
  </w:style>
  <w:style w:type="character" w:customStyle="1" w:styleId="FootnoteTextChar">
    <w:name w:val="Footnote Text Char"/>
    <w:aliases w:val="9 Char,ADB Char1,ADB Char Char,ALTS FOOTNOTE Char,C Char,Ca Char,Car Char,FOOTNOTES Char,Footno Char,Footnote Text Char1 Char Char Char,Footnote Text Char2 Char Char,Footnote Text Char2 Char Char Char Char,Fußnote Char,f Char,fn Char"/>
    <w:basedOn w:val="DefaultParagraphFont"/>
    <w:link w:val="FootnoteText"/>
    <w:uiPriority w:val="99"/>
    <w:rsid w:val="0078172E"/>
    <w:rPr>
      <w:rFonts w:ascii="Times New Roman" w:hAnsi="Times New Roman" w:cs="Times New Roman"/>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uiPriority w:val="99"/>
    <w:unhideWhenUsed/>
    <w:qFormat/>
    <w:rsid w:val="0078172E"/>
    <w:rPr>
      <w:vertAlign w:val="superscript"/>
    </w:rPr>
  </w:style>
  <w:style w:type="paragraph" w:styleId="CommentSubject">
    <w:name w:val="annotation subject"/>
    <w:basedOn w:val="CommentText"/>
    <w:next w:val="CommentText"/>
    <w:link w:val="CommentSubjectChar"/>
    <w:uiPriority w:val="99"/>
    <w:semiHidden/>
    <w:unhideWhenUsed/>
    <w:rsid w:val="0066221F"/>
    <w:rPr>
      <w:b/>
      <w:bCs/>
    </w:rPr>
  </w:style>
  <w:style w:type="character" w:customStyle="1" w:styleId="CommentSubjectChar">
    <w:name w:val="Comment Subject Char"/>
    <w:basedOn w:val="CommentTextChar"/>
    <w:link w:val="CommentSubject"/>
    <w:uiPriority w:val="99"/>
    <w:semiHidden/>
    <w:rsid w:val="0066221F"/>
    <w:rPr>
      <w:b/>
      <w:bCs/>
      <w:sz w:val="20"/>
      <w:szCs w:val="20"/>
    </w:rPr>
  </w:style>
  <w:style w:type="paragraph" w:styleId="BalloonText">
    <w:name w:val="Balloon Text"/>
    <w:basedOn w:val="Normal"/>
    <w:link w:val="BalloonTextChar"/>
    <w:uiPriority w:val="99"/>
    <w:semiHidden/>
    <w:unhideWhenUsed/>
    <w:rsid w:val="0066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8D"/>
    <w:rPr>
      <w:rFonts w:ascii="Tahoma" w:hAnsi="Tahoma" w:cs="Tahoma"/>
      <w:sz w:val="16"/>
      <w:szCs w:val="16"/>
    </w:rPr>
  </w:style>
  <w:style w:type="paragraph" w:styleId="Revision">
    <w:name w:val="Revision"/>
    <w:hidden/>
    <w:uiPriority w:val="99"/>
    <w:semiHidden/>
    <w:rsid w:val="00F40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28910">
      <w:bodyDiv w:val="1"/>
      <w:marLeft w:val="0"/>
      <w:marRight w:val="0"/>
      <w:marTop w:val="0"/>
      <w:marBottom w:val="0"/>
      <w:divBdr>
        <w:top w:val="none" w:sz="0" w:space="0" w:color="auto"/>
        <w:left w:val="none" w:sz="0" w:space="0" w:color="auto"/>
        <w:bottom w:val="none" w:sz="0" w:space="0" w:color="auto"/>
        <w:right w:val="none" w:sz="0" w:space="0" w:color="auto"/>
      </w:divBdr>
      <w:divsChild>
        <w:div w:id="2031445806">
          <w:marLeft w:val="0"/>
          <w:marRight w:val="0"/>
          <w:marTop w:val="0"/>
          <w:marBottom w:val="0"/>
          <w:divBdr>
            <w:top w:val="none" w:sz="0" w:space="0" w:color="auto"/>
            <w:left w:val="none" w:sz="0" w:space="0" w:color="auto"/>
            <w:bottom w:val="none" w:sz="0" w:space="0" w:color="auto"/>
            <w:right w:val="none" w:sz="0" w:space="0" w:color="auto"/>
          </w:divBdr>
        </w:div>
        <w:div w:id="1850412356">
          <w:marLeft w:val="0"/>
          <w:marRight w:val="0"/>
          <w:marTop w:val="0"/>
          <w:marBottom w:val="0"/>
          <w:divBdr>
            <w:top w:val="none" w:sz="0" w:space="0" w:color="auto"/>
            <w:left w:val="none" w:sz="0" w:space="0" w:color="auto"/>
            <w:bottom w:val="none" w:sz="0" w:space="0" w:color="auto"/>
            <w:right w:val="none" w:sz="0" w:space="0" w:color="auto"/>
          </w:divBdr>
        </w:div>
        <w:div w:id="66926567">
          <w:marLeft w:val="0"/>
          <w:marRight w:val="0"/>
          <w:marTop w:val="0"/>
          <w:marBottom w:val="0"/>
          <w:divBdr>
            <w:top w:val="none" w:sz="0" w:space="0" w:color="auto"/>
            <w:left w:val="none" w:sz="0" w:space="0" w:color="auto"/>
            <w:bottom w:val="none" w:sz="0" w:space="0" w:color="auto"/>
            <w:right w:val="none" w:sz="0" w:space="0" w:color="auto"/>
          </w:divBdr>
        </w:div>
        <w:div w:id="647171837">
          <w:marLeft w:val="0"/>
          <w:marRight w:val="0"/>
          <w:marTop w:val="0"/>
          <w:marBottom w:val="0"/>
          <w:divBdr>
            <w:top w:val="none" w:sz="0" w:space="0" w:color="auto"/>
            <w:left w:val="none" w:sz="0" w:space="0" w:color="auto"/>
            <w:bottom w:val="none" w:sz="0" w:space="0" w:color="auto"/>
            <w:right w:val="none" w:sz="0" w:space="0" w:color="auto"/>
          </w:divBdr>
        </w:div>
        <w:div w:id="83578281">
          <w:marLeft w:val="0"/>
          <w:marRight w:val="0"/>
          <w:marTop w:val="0"/>
          <w:marBottom w:val="0"/>
          <w:divBdr>
            <w:top w:val="none" w:sz="0" w:space="0" w:color="auto"/>
            <w:left w:val="none" w:sz="0" w:space="0" w:color="auto"/>
            <w:bottom w:val="none" w:sz="0" w:space="0" w:color="auto"/>
            <w:right w:val="none" w:sz="0" w:space="0" w:color="auto"/>
          </w:divBdr>
        </w:div>
        <w:div w:id="1596933778">
          <w:marLeft w:val="0"/>
          <w:marRight w:val="0"/>
          <w:marTop w:val="0"/>
          <w:marBottom w:val="0"/>
          <w:divBdr>
            <w:top w:val="none" w:sz="0" w:space="0" w:color="auto"/>
            <w:left w:val="none" w:sz="0" w:space="0" w:color="auto"/>
            <w:bottom w:val="none" w:sz="0" w:space="0" w:color="auto"/>
            <w:right w:val="none" w:sz="0" w:space="0" w:color="auto"/>
          </w:divBdr>
        </w:div>
        <w:div w:id="1791581886">
          <w:marLeft w:val="0"/>
          <w:marRight w:val="0"/>
          <w:marTop w:val="0"/>
          <w:marBottom w:val="0"/>
          <w:divBdr>
            <w:top w:val="none" w:sz="0" w:space="0" w:color="auto"/>
            <w:left w:val="none" w:sz="0" w:space="0" w:color="auto"/>
            <w:bottom w:val="none" w:sz="0" w:space="0" w:color="auto"/>
            <w:right w:val="none" w:sz="0" w:space="0" w:color="auto"/>
          </w:divBdr>
        </w:div>
        <w:div w:id="862205331">
          <w:marLeft w:val="0"/>
          <w:marRight w:val="0"/>
          <w:marTop w:val="0"/>
          <w:marBottom w:val="0"/>
          <w:divBdr>
            <w:top w:val="none" w:sz="0" w:space="0" w:color="auto"/>
            <w:left w:val="none" w:sz="0" w:space="0" w:color="auto"/>
            <w:bottom w:val="none" w:sz="0" w:space="0" w:color="auto"/>
            <w:right w:val="none" w:sz="0" w:space="0" w:color="auto"/>
          </w:divBdr>
        </w:div>
        <w:div w:id="1827625907">
          <w:marLeft w:val="0"/>
          <w:marRight w:val="0"/>
          <w:marTop w:val="0"/>
          <w:marBottom w:val="0"/>
          <w:divBdr>
            <w:top w:val="none" w:sz="0" w:space="0" w:color="auto"/>
            <w:left w:val="none" w:sz="0" w:space="0" w:color="auto"/>
            <w:bottom w:val="none" w:sz="0" w:space="0" w:color="auto"/>
            <w:right w:val="none" w:sz="0" w:space="0" w:color="auto"/>
          </w:divBdr>
        </w:div>
        <w:div w:id="298848601">
          <w:marLeft w:val="0"/>
          <w:marRight w:val="0"/>
          <w:marTop w:val="0"/>
          <w:marBottom w:val="0"/>
          <w:divBdr>
            <w:top w:val="none" w:sz="0" w:space="0" w:color="auto"/>
            <w:left w:val="none" w:sz="0" w:space="0" w:color="auto"/>
            <w:bottom w:val="none" w:sz="0" w:space="0" w:color="auto"/>
            <w:right w:val="none" w:sz="0" w:space="0" w:color="auto"/>
          </w:divBdr>
        </w:div>
        <w:div w:id="311521956">
          <w:marLeft w:val="0"/>
          <w:marRight w:val="0"/>
          <w:marTop w:val="0"/>
          <w:marBottom w:val="0"/>
          <w:divBdr>
            <w:top w:val="none" w:sz="0" w:space="0" w:color="auto"/>
            <w:left w:val="none" w:sz="0" w:space="0" w:color="auto"/>
            <w:bottom w:val="none" w:sz="0" w:space="0" w:color="auto"/>
            <w:right w:val="none" w:sz="0" w:space="0" w:color="auto"/>
          </w:divBdr>
        </w:div>
        <w:div w:id="830021902">
          <w:marLeft w:val="0"/>
          <w:marRight w:val="0"/>
          <w:marTop w:val="0"/>
          <w:marBottom w:val="0"/>
          <w:divBdr>
            <w:top w:val="none" w:sz="0" w:space="0" w:color="auto"/>
            <w:left w:val="none" w:sz="0" w:space="0" w:color="auto"/>
            <w:bottom w:val="none" w:sz="0" w:space="0" w:color="auto"/>
            <w:right w:val="none" w:sz="0" w:space="0" w:color="auto"/>
          </w:divBdr>
        </w:div>
        <w:div w:id="660931272">
          <w:marLeft w:val="0"/>
          <w:marRight w:val="0"/>
          <w:marTop w:val="0"/>
          <w:marBottom w:val="0"/>
          <w:divBdr>
            <w:top w:val="none" w:sz="0" w:space="0" w:color="auto"/>
            <w:left w:val="none" w:sz="0" w:space="0" w:color="auto"/>
            <w:bottom w:val="none" w:sz="0" w:space="0" w:color="auto"/>
            <w:right w:val="none" w:sz="0" w:space="0" w:color="auto"/>
          </w:divBdr>
        </w:div>
        <w:div w:id="1109743136">
          <w:marLeft w:val="0"/>
          <w:marRight w:val="0"/>
          <w:marTop w:val="0"/>
          <w:marBottom w:val="0"/>
          <w:divBdr>
            <w:top w:val="none" w:sz="0" w:space="0" w:color="auto"/>
            <w:left w:val="none" w:sz="0" w:space="0" w:color="auto"/>
            <w:bottom w:val="none" w:sz="0" w:space="0" w:color="auto"/>
            <w:right w:val="none" w:sz="0" w:space="0" w:color="auto"/>
          </w:divBdr>
        </w:div>
        <w:div w:id="950555987">
          <w:marLeft w:val="0"/>
          <w:marRight w:val="0"/>
          <w:marTop w:val="0"/>
          <w:marBottom w:val="0"/>
          <w:divBdr>
            <w:top w:val="none" w:sz="0" w:space="0" w:color="auto"/>
            <w:left w:val="none" w:sz="0" w:space="0" w:color="auto"/>
            <w:bottom w:val="none" w:sz="0" w:space="0" w:color="auto"/>
            <w:right w:val="none" w:sz="0" w:space="0" w:color="auto"/>
          </w:divBdr>
        </w:div>
        <w:div w:id="2137947983">
          <w:marLeft w:val="0"/>
          <w:marRight w:val="0"/>
          <w:marTop w:val="0"/>
          <w:marBottom w:val="0"/>
          <w:divBdr>
            <w:top w:val="none" w:sz="0" w:space="0" w:color="auto"/>
            <w:left w:val="none" w:sz="0" w:space="0" w:color="auto"/>
            <w:bottom w:val="none" w:sz="0" w:space="0" w:color="auto"/>
            <w:right w:val="none" w:sz="0" w:space="0" w:color="auto"/>
          </w:divBdr>
        </w:div>
        <w:div w:id="763956663">
          <w:marLeft w:val="0"/>
          <w:marRight w:val="0"/>
          <w:marTop w:val="0"/>
          <w:marBottom w:val="0"/>
          <w:divBdr>
            <w:top w:val="none" w:sz="0" w:space="0" w:color="auto"/>
            <w:left w:val="none" w:sz="0" w:space="0" w:color="auto"/>
            <w:bottom w:val="none" w:sz="0" w:space="0" w:color="auto"/>
            <w:right w:val="none" w:sz="0" w:space="0" w:color="auto"/>
          </w:divBdr>
        </w:div>
        <w:div w:id="675839307">
          <w:marLeft w:val="0"/>
          <w:marRight w:val="0"/>
          <w:marTop w:val="0"/>
          <w:marBottom w:val="0"/>
          <w:divBdr>
            <w:top w:val="none" w:sz="0" w:space="0" w:color="auto"/>
            <w:left w:val="none" w:sz="0" w:space="0" w:color="auto"/>
            <w:bottom w:val="none" w:sz="0" w:space="0" w:color="auto"/>
            <w:right w:val="none" w:sz="0" w:space="0" w:color="auto"/>
          </w:divBdr>
        </w:div>
        <w:div w:id="1091007393">
          <w:marLeft w:val="0"/>
          <w:marRight w:val="0"/>
          <w:marTop w:val="0"/>
          <w:marBottom w:val="0"/>
          <w:divBdr>
            <w:top w:val="none" w:sz="0" w:space="0" w:color="auto"/>
            <w:left w:val="none" w:sz="0" w:space="0" w:color="auto"/>
            <w:bottom w:val="none" w:sz="0" w:space="0" w:color="auto"/>
            <w:right w:val="none" w:sz="0" w:space="0" w:color="auto"/>
          </w:divBdr>
        </w:div>
        <w:div w:id="342056760">
          <w:marLeft w:val="0"/>
          <w:marRight w:val="0"/>
          <w:marTop w:val="0"/>
          <w:marBottom w:val="0"/>
          <w:divBdr>
            <w:top w:val="none" w:sz="0" w:space="0" w:color="auto"/>
            <w:left w:val="none" w:sz="0" w:space="0" w:color="auto"/>
            <w:bottom w:val="none" w:sz="0" w:space="0" w:color="auto"/>
            <w:right w:val="none" w:sz="0" w:space="0" w:color="auto"/>
          </w:divBdr>
        </w:div>
        <w:div w:id="212011667">
          <w:marLeft w:val="0"/>
          <w:marRight w:val="0"/>
          <w:marTop w:val="0"/>
          <w:marBottom w:val="0"/>
          <w:divBdr>
            <w:top w:val="none" w:sz="0" w:space="0" w:color="auto"/>
            <w:left w:val="none" w:sz="0" w:space="0" w:color="auto"/>
            <w:bottom w:val="none" w:sz="0" w:space="0" w:color="auto"/>
            <w:right w:val="none" w:sz="0" w:space="0" w:color="auto"/>
          </w:divBdr>
        </w:div>
        <w:div w:id="797455511">
          <w:marLeft w:val="0"/>
          <w:marRight w:val="0"/>
          <w:marTop w:val="0"/>
          <w:marBottom w:val="0"/>
          <w:divBdr>
            <w:top w:val="none" w:sz="0" w:space="0" w:color="auto"/>
            <w:left w:val="none" w:sz="0" w:space="0" w:color="auto"/>
            <w:bottom w:val="none" w:sz="0" w:space="0" w:color="auto"/>
            <w:right w:val="none" w:sz="0" w:space="0" w:color="auto"/>
          </w:divBdr>
        </w:div>
        <w:div w:id="694964424">
          <w:marLeft w:val="0"/>
          <w:marRight w:val="0"/>
          <w:marTop w:val="0"/>
          <w:marBottom w:val="0"/>
          <w:divBdr>
            <w:top w:val="none" w:sz="0" w:space="0" w:color="auto"/>
            <w:left w:val="none" w:sz="0" w:space="0" w:color="auto"/>
            <w:bottom w:val="none" w:sz="0" w:space="0" w:color="auto"/>
            <w:right w:val="none" w:sz="0" w:space="0" w:color="auto"/>
          </w:divBdr>
        </w:div>
        <w:div w:id="731807322">
          <w:marLeft w:val="0"/>
          <w:marRight w:val="0"/>
          <w:marTop w:val="0"/>
          <w:marBottom w:val="0"/>
          <w:divBdr>
            <w:top w:val="none" w:sz="0" w:space="0" w:color="auto"/>
            <w:left w:val="none" w:sz="0" w:space="0" w:color="auto"/>
            <w:bottom w:val="none" w:sz="0" w:space="0" w:color="auto"/>
            <w:right w:val="none" w:sz="0" w:space="0" w:color="auto"/>
          </w:divBdr>
        </w:div>
        <w:div w:id="1832329369">
          <w:marLeft w:val="0"/>
          <w:marRight w:val="0"/>
          <w:marTop w:val="0"/>
          <w:marBottom w:val="0"/>
          <w:divBdr>
            <w:top w:val="none" w:sz="0" w:space="0" w:color="auto"/>
            <w:left w:val="none" w:sz="0" w:space="0" w:color="auto"/>
            <w:bottom w:val="none" w:sz="0" w:space="0" w:color="auto"/>
            <w:right w:val="none" w:sz="0" w:space="0" w:color="auto"/>
          </w:divBdr>
          <w:divsChild>
            <w:div w:id="1494025101">
              <w:marLeft w:val="0"/>
              <w:marRight w:val="0"/>
              <w:marTop w:val="0"/>
              <w:marBottom w:val="0"/>
              <w:divBdr>
                <w:top w:val="none" w:sz="0" w:space="0" w:color="auto"/>
                <w:left w:val="none" w:sz="0" w:space="0" w:color="auto"/>
                <w:bottom w:val="none" w:sz="0" w:space="0" w:color="auto"/>
                <w:right w:val="none" w:sz="0" w:space="0" w:color="auto"/>
              </w:divBdr>
            </w:div>
            <w:div w:id="1023752155">
              <w:marLeft w:val="0"/>
              <w:marRight w:val="0"/>
              <w:marTop w:val="0"/>
              <w:marBottom w:val="0"/>
              <w:divBdr>
                <w:top w:val="none" w:sz="0" w:space="0" w:color="auto"/>
                <w:left w:val="none" w:sz="0" w:space="0" w:color="auto"/>
                <w:bottom w:val="none" w:sz="0" w:space="0" w:color="auto"/>
                <w:right w:val="none" w:sz="0" w:space="0" w:color="auto"/>
              </w:divBdr>
            </w:div>
          </w:divsChild>
        </w:div>
        <w:div w:id="321004734">
          <w:marLeft w:val="0"/>
          <w:marRight w:val="0"/>
          <w:marTop w:val="0"/>
          <w:marBottom w:val="0"/>
          <w:divBdr>
            <w:top w:val="none" w:sz="0" w:space="0" w:color="auto"/>
            <w:left w:val="none" w:sz="0" w:space="0" w:color="auto"/>
            <w:bottom w:val="none" w:sz="0" w:space="0" w:color="auto"/>
            <w:right w:val="none" w:sz="0" w:space="0" w:color="auto"/>
          </w:divBdr>
          <w:divsChild>
            <w:div w:id="1279602351">
              <w:marLeft w:val="0"/>
              <w:marRight w:val="0"/>
              <w:marTop w:val="0"/>
              <w:marBottom w:val="0"/>
              <w:divBdr>
                <w:top w:val="none" w:sz="0" w:space="0" w:color="auto"/>
                <w:left w:val="none" w:sz="0" w:space="0" w:color="auto"/>
                <w:bottom w:val="none" w:sz="0" w:space="0" w:color="auto"/>
                <w:right w:val="none" w:sz="0" w:space="0" w:color="auto"/>
              </w:divBdr>
            </w:div>
            <w:div w:id="347217814">
              <w:marLeft w:val="0"/>
              <w:marRight w:val="0"/>
              <w:marTop w:val="0"/>
              <w:marBottom w:val="0"/>
              <w:divBdr>
                <w:top w:val="none" w:sz="0" w:space="0" w:color="auto"/>
                <w:left w:val="none" w:sz="0" w:space="0" w:color="auto"/>
                <w:bottom w:val="none" w:sz="0" w:space="0" w:color="auto"/>
                <w:right w:val="none" w:sz="0" w:space="0" w:color="auto"/>
              </w:divBdr>
            </w:div>
            <w:div w:id="248320375">
              <w:marLeft w:val="0"/>
              <w:marRight w:val="0"/>
              <w:marTop w:val="0"/>
              <w:marBottom w:val="0"/>
              <w:divBdr>
                <w:top w:val="none" w:sz="0" w:space="0" w:color="auto"/>
                <w:left w:val="none" w:sz="0" w:space="0" w:color="auto"/>
                <w:bottom w:val="none" w:sz="0" w:space="0" w:color="auto"/>
                <w:right w:val="none" w:sz="0" w:space="0" w:color="auto"/>
              </w:divBdr>
            </w:div>
            <w:div w:id="531188848">
              <w:marLeft w:val="0"/>
              <w:marRight w:val="0"/>
              <w:marTop w:val="0"/>
              <w:marBottom w:val="0"/>
              <w:divBdr>
                <w:top w:val="none" w:sz="0" w:space="0" w:color="auto"/>
                <w:left w:val="none" w:sz="0" w:space="0" w:color="auto"/>
                <w:bottom w:val="none" w:sz="0" w:space="0" w:color="auto"/>
                <w:right w:val="none" w:sz="0" w:space="0" w:color="auto"/>
              </w:divBdr>
            </w:div>
            <w:div w:id="1893811302">
              <w:marLeft w:val="0"/>
              <w:marRight w:val="0"/>
              <w:marTop w:val="0"/>
              <w:marBottom w:val="0"/>
              <w:divBdr>
                <w:top w:val="none" w:sz="0" w:space="0" w:color="auto"/>
                <w:left w:val="none" w:sz="0" w:space="0" w:color="auto"/>
                <w:bottom w:val="none" w:sz="0" w:space="0" w:color="auto"/>
                <w:right w:val="none" w:sz="0" w:space="0" w:color="auto"/>
              </w:divBdr>
            </w:div>
          </w:divsChild>
        </w:div>
        <w:div w:id="1780953284">
          <w:marLeft w:val="0"/>
          <w:marRight w:val="0"/>
          <w:marTop w:val="0"/>
          <w:marBottom w:val="0"/>
          <w:divBdr>
            <w:top w:val="none" w:sz="0" w:space="0" w:color="auto"/>
            <w:left w:val="none" w:sz="0" w:space="0" w:color="auto"/>
            <w:bottom w:val="none" w:sz="0" w:space="0" w:color="auto"/>
            <w:right w:val="none" w:sz="0" w:space="0" w:color="auto"/>
          </w:divBdr>
          <w:divsChild>
            <w:div w:id="109904669">
              <w:marLeft w:val="0"/>
              <w:marRight w:val="0"/>
              <w:marTop w:val="0"/>
              <w:marBottom w:val="0"/>
              <w:divBdr>
                <w:top w:val="none" w:sz="0" w:space="0" w:color="auto"/>
                <w:left w:val="none" w:sz="0" w:space="0" w:color="auto"/>
                <w:bottom w:val="none" w:sz="0" w:space="0" w:color="auto"/>
                <w:right w:val="none" w:sz="0" w:space="0" w:color="auto"/>
              </w:divBdr>
            </w:div>
            <w:div w:id="2054882879">
              <w:marLeft w:val="0"/>
              <w:marRight w:val="0"/>
              <w:marTop w:val="0"/>
              <w:marBottom w:val="0"/>
              <w:divBdr>
                <w:top w:val="none" w:sz="0" w:space="0" w:color="auto"/>
                <w:left w:val="none" w:sz="0" w:space="0" w:color="auto"/>
                <w:bottom w:val="none" w:sz="0" w:space="0" w:color="auto"/>
                <w:right w:val="none" w:sz="0" w:space="0" w:color="auto"/>
              </w:divBdr>
            </w:div>
            <w:div w:id="636686837">
              <w:marLeft w:val="0"/>
              <w:marRight w:val="0"/>
              <w:marTop w:val="0"/>
              <w:marBottom w:val="0"/>
              <w:divBdr>
                <w:top w:val="none" w:sz="0" w:space="0" w:color="auto"/>
                <w:left w:val="none" w:sz="0" w:space="0" w:color="auto"/>
                <w:bottom w:val="none" w:sz="0" w:space="0" w:color="auto"/>
                <w:right w:val="none" w:sz="0" w:space="0" w:color="auto"/>
              </w:divBdr>
            </w:div>
            <w:div w:id="8459431">
              <w:marLeft w:val="0"/>
              <w:marRight w:val="0"/>
              <w:marTop w:val="0"/>
              <w:marBottom w:val="0"/>
              <w:divBdr>
                <w:top w:val="none" w:sz="0" w:space="0" w:color="auto"/>
                <w:left w:val="none" w:sz="0" w:space="0" w:color="auto"/>
                <w:bottom w:val="none" w:sz="0" w:space="0" w:color="auto"/>
                <w:right w:val="none" w:sz="0" w:space="0" w:color="auto"/>
              </w:divBdr>
            </w:div>
          </w:divsChild>
        </w:div>
        <w:div w:id="1686784103">
          <w:marLeft w:val="0"/>
          <w:marRight w:val="0"/>
          <w:marTop w:val="0"/>
          <w:marBottom w:val="0"/>
          <w:divBdr>
            <w:top w:val="none" w:sz="0" w:space="0" w:color="auto"/>
            <w:left w:val="none" w:sz="0" w:space="0" w:color="auto"/>
            <w:bottom w:val="none" w:sz="0" w:space="0" w:color="auto"/>
            <w:right w:val="none" w:sz="0" w:space="0" w:color="auto"/>
          </w:divBdr>
          <w:divsChild>
            <w:div w:id="1926764279">
              <w:marLeft w:val="0"/>
              <w:marRight w:val="0"/>
              <w:marTop w:val="0"/>
              <w:marBottom w:val="0"/>
              <w:divBdr>
                <w:top w:val="none" w:sz="0" w:space="0" w:color="auto"/>
                <w:left w:val="none" w:sz="0" w:space="0" w:color="auto"/>
                <w:bottom w:val="none" w:sz="0" w:space="0" w:color="auto"/>
                <w:right w:val="none" w:sz="0" w:space="0" w:color="auto"/>
              </w:divBdr>
            </w:div>
            <w:div w:id="135076284">
              <w:marLeft w:val="0"/>
              <w:marRight w:val="0"/>
              <w:marTop w:val="0"/>
              <w:marBottom w:val="0"/>
              <w:divBdr>
                <w:top w:val="none" w:sz="0" w:space="0" w:color="auto"/>
                <w:left w:val="none" w:sz="0" w:space="0" w:color="auto"/>
                <w:bottom w:val="none" w:sz="0" w:space="0" w:color="auto"/>
                <w:right w:val="none" w:sz="0" w:space="0" w:color="auto"/>
              </w:divBdr>
            </w:div>
            <w:div w:id="809522926">
              <w:marLeft w:val="0"/>
              <w:marRight w:val="0"/>
              <w:marTop w:val="0"/>
              <w:marBottom w:val="0"/>
              <w:divBdr>
                <w:top w:val="none" w:sz="0" w:space="0" w:color="auto"/>
                <w:left w:val="none" w:sz="0" w:space="0" w:color="auto"/>
                <w:bottom w:val="none" w:sz="0" w:space="0" w:color="auto"/>
                <w:right w:val="none" w:sz="0" w:space="0" w:color="auto"/>
              </w:divBdr>
            </w:div>
            <w:div w:id="190579240">
              <w:marLeft w:val="0"/>
              <w:marRight w:val="0"/>
              <w:marTop w:val="0"/>
              <w:marBottom w:val="0"/>
              <w:divBdr>
                <w:top w:val="none" w:sz="0" w:space="0" w:color="auto"/>
                <w:left w:val="none" w:sz="0" w:space="0" w:color="auto"/>
                <w:bottom w:val="none" w:sz="0" w:space="0" w:color="auto"/>
                <w:right w:val="none" w:sz="0" w:space="0" w:color="auto"/>
              </w:divBdr>
            </w:div>
            <w:div w:id="1262685080">
              <w:marLeft w:val="0"/>
              <w:marRight w:val="0"/>
              <w:marTop w:val="0"/>
              <w:marBottom w:val="0"/>
              <w:divBdr>
                <w:top w:val="none" w:sz="0" w:space="0" w:color="auto"/>
                <w:left w:val="none" w:sz="0" w:space="0" w:color="auto"/>
                <w:bottom w:val="none" w:sz="0" w:space="0" w:color="auto"/>
                <w:right w:val="none" w:sz="0" w:space="0" w:color="auto"/>
              </w:divBdr>
            </w:div>
          </w:divsChild>
        </w:div>
        <w:div w:id="371657995">
          <w:marLeft w:val="0"/>
          <w:marRight w:val="0"/>
          <w:marTop w:val="0"/>
          <w:marBottom w:val="0"/>
          <w:divBdr>
            <w:top w:val="none" w:sz="0" w:space="0" w:color="auto"/>
            <w:left w:val="none" w:sz="0" w:space="0" w:color="auto"/>
            <w:bottom w:val="none" w:sz="0" w:space="0" w:color="auto"/>
            <w:right w:val="none" w:sz="0" w:space="0" w:color="auto"/>
          </w:divBdr>
          <w:divsChild>
            <w:div w:id="1049496935">
              <w:marLeft w:val="0"/>
              <w:marRight w:val="0"/>
              <w:marTop w:val="0"/>
              <w:marBottom w:val="0"/>
              <w:divBdr>
                <w:top w:val="none" w:sz="0" w:space="0" w:color="auto"/>
                <w:left w:val="none" w:sz="0" w:space="0" w:color="auto"/>
                <w:bottom w:val="none" w:sz="0" w:space="0" w:color="auto"/>
                <w:right w:val="none" w:sz="0" w:space="0" w:color="auto"/>
              </w:divBdr>
            </w:div>
            <w:div w:id="627245857">
              <w:marLeft w:val="0"/>
              <w:marRight w:val="0"/>
              <w:marTop w:val="0"/>
              <w:marBottom w:val="0"/>
              <w:divBdr>
                <w:top w:val="none" w:sz="0" w:space="0" w:color="auto"/>
                <w:left w:val="none" w:sz="0" w:space="0" w:color="auto"/>
                <w:bottom w:val="none" w:sz="0" w:space="0" w:color="auto"/>
                <w:right w:val="none" w:sz="0" w:space="0" w:color="auto"/>
              </w:divBdr>
            </w:div>
          </w:divsChild>
        </w:div>
        <w:div w:id="1821923704">
          <w:marLeft w:val="0"/>
          <w:marRight w:val="0"/>
          <w:marTop w:val="0"/>
          <w:marBottom w:val="0"/>
          <w:divBdr>
            <w:top w:val="none" w:sz="0" w:space="0" w:color="auto"/>
            <w:left w:val="none" w:sz="0" w:space="0" w:color="auto"/>
            <w:bottom w:val="none" w:sz="0" w:space="0" w:color="auto"/>
            <w:right w:val="none" w:sz="0" w:space="0" w:color="auto"/>
          </w:divBdr>
        </w:div>
        <w:div w:id="1823502292">
          <w:marLeft w:val="0"/>
          <w:marRight w:val="0"/>
          <w:marTop w:val="0"/>
          <w:marBottom w:val="0"/>
          <w:divBdr>
            <w:top w:val="none" w:sz="0" w:space="0" w:color="auto"/>
            <w:left w:val="none" w:sz="0" w:space="0" w:color="auto"/>
            <w:bottom w:val="none" w:sz="0" w:space="0" w:color="auto"/>
            <w:right w:val="none" w:sz="0" w:space="0" w:color="auto"/>
          </w:divBdr>
        </w:div>
        <w:div w:id="1316690709">
          <w:marLeft w:val="0"/>
          <w:marRight w:val="0"/>
          <w:marTop w:val="0"/>
          <w:marBottom w:val="0"/>
          <w:divBdr>
            <w:top w:val="none" w:sz="0" w:space="0" w:color="auto"/>
            <w:left w:val="none" w:sz="0" w:space="0" w:color="auto"/>
            <w:bottom w:val="none" w:sz="0" w:space="0" w:color="auto"/>
            <w:right w:val="none" w:sz="0" w:space="0" w:color="auto"/>
          </w:divBdr>
        </w:div>
        <w:div w:id="203829628">
          <w:marLeft w:val="0"/>
          <w:marRight w:val="0"/>
          <w:marTop w:val="0"/>
          <w:marBottom w:val="0"/>
          <w:divBdr>
            <w:top w:val="none" w:sz="0" w:space="0" w:color="auto"/>
            <w:left w:val="none" w:sz="0" w:space="0" w:color="auto"/>
            <w:bottom w:val="none" w:sz="0" w:space="0" w:color="auto"/>
            <w:right w:val="none" w:sz="0" w:space="0" w:color="auto"/>
          </w:divBdr>
        </w:div>
        <w:div w:id="1873111783">
          <w:marLeft w:val="0"/>
          <w:marRight w:val="0"/>
          <w:marTop w:val="0"/>
          <w:marBottom w:val="0"/>
          <w:divBdr>
            <w:top w:val="none" w:sz="0" w:space="0" w:color="auto"/>
            <w:left w:val="none" w:sz="0" w:space="0" w:color="auto"/>
            <w:bottom w:val="none" w:sz="0" w:space="0" w:color="auto"/>
            <w:right w:val="none" w:sz="0" w:space="0" w:color="auto"/>
          </w:divBdr>
        </w:div>
        <w:div w:id="1507524836">
          <w:marLeft w:val="0"/>
          <w:marRight w:val="0"/>
          <w:marTop w:val="0"/>
          <w:marBottom w:val="0"/>
          <w:divBdr>
            <w:top w:val="none" w:sz="0" w:space="0" w:color="auto"/>
            <w:left w:val="none" w:sz="0" w:space="0" w:color="auto"/>
            <w:bottom w:val="none" w:sz="0" w:space="0" w:color="auto"/>
            <w:right w:val="none" w:sz="0" w:space="0" w:color="auto"/>
          </w:divBdr>
        </w:div>
        <w:div w:id="1057240601">
          <w:marLeft w:val="0"/>
          <w:marRight w:val="0"/>
          <w:marTop w:val="0"/>
          <w:marBottom w:val="0"/>
          <w:divBdr>
            <w:top w:val="none" w:sz="0" w:space="0" w:color="auto"/>
            <w:left w:val="none" w:sz="0" w:space="0" w:color="auto"/>
            <w:bottom w:val="none" w:sz="0" w:space="0" w:color="auto"/>
            <w:right w:val="none" w:sz="0" w:space="0" w:color="auto"/>
          </w:divBdr>
        </w:div>
        <w:div w:id="165198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87E7-1FFD-4FC5-AC24-4AB4EBF0CC1B}">
  <ds:schemaRefs>
    <ds:schemaRef ds:uri="http://schemas.openxmlformats.org/officeDocument/2006/bibliography"/>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Benarda Banushaj</dc:creator>
  <cp:lastModifiedBy>Benarda Banushaj</cp:lastModifiedBy>
  <cp:revision>2</cp:revision>
  <dcterms:created xsi:type="dcterms:W3CDTF">2024-02-16T08:31:00Z</dcterms:created>
  <dcterms:modified xsi:type="dcterms:W3CDTF">2024-02-16T08:31:00Z</dcterms:modified>
</cp:coreProperties>
</file>